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B91" w:rsidRPr="000F172C" w:rsidRDefault="00A11B91">
      <w:pPr>
        <w:rPr>
          <w:rFonts w:ascii="맑은 고딕" w:eastAsia="맑은 고딕" w:hAnsi="맑은 고딕"/>
          <w:color w:val="808080"/>
        </w:rPr>
      </w:pPr>
    </w:p>
    <w:p w:rsidR="00A444C5" w:rsidRPr="000F172C" w:rsidRDefault="007D1786" w:rsidP="00F22535">
      <w:pPr>
        <w:widowControl/>
        <w:wordWrap/>
        <w:autoSpaceDE/>
        <w:autoSpaceDN/>
        <w:snapToGrid w:val="0"/>
        <w:spacing w:line="384" w:lineRule="auto"/>
        <w:jc w:val="center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0F172C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36"/>
        </w:rPr>
        <w:t>프로젝트명</w:t>
      </w:r>
    </w:p>
    <w:p w:rsidR="00A444C5" w:rsidRPr="000F172C" w:rsidRDefault="00514FF3" w:rsidP="00F22535">
      <w:pPr>
        <w:widowControl/>
        <w:wordWrap/>
        <w:autoSpaceDE/>
        <w:autoSpaceDN/>
        <w:snapToGrid w:val="0"/>
        <w:spacing w:line="384" w:lineRule="auto"/>
        <w:jc w:val="center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0F172C">
        <w:rPr>
          <w:rFonts w:ascii="맑은 고딕" w:eastAsia="맑은 고딕" w:hAnsi="맑은 고딕" w:cs="굴림" w:hint="eastAsia"/>
          <w:noProof/>
          <w:color w:val="000000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819785</wp:posOffset>
                </wp:positionH>
                <wp:positionV relativeFrom="page">
                  <wp:posOffset>2713990</wp:posOffset>
                </wp:positionV>
                <wp:extent cx="6098540" cy="0"/>
                <wp:effectExtent l="29210" t="27940" r="34925" b="29210"/>
                <wp:wrapNone/>
                <wp:docPr id="30" name="_x72899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8540" cy="0"/>
                        </a:xfrm>
                        <a:prstGeom prst="line">
                          <a:avLst/>
                        </a:prstGeom>
                        <a:noFill/>
                        <a:ln w="539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B20845" id="_x72899936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4.55pt,213.7pt" to="544.75pt,2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" strokeweight="4.25pt">
                <w10:wrap anchorx="page" anchory="page"/>
              </v:line>
            </w:pict>
          </mc:Fallback>
        </mc:AlternateContent>
      </w:r>
      <w:r w:rsidR="006F3EFF">
        <w:rPr>
          <w:rFonts w:ascii="맑은 고딕" w:eastAsia="맑은 고딕" w:hAnsi="맑은 고딕" w:cs="굴림" w:hint="eastAsia"/>
          <w:b/>
          <w:bCs/>
          <w:color w:val="000000"/>
          <w:kern w:val="0"/>
          <w:sz w:val="64"/>
          <w:szCs w:val="64"/>
        </w:rPr>
        <w:t>시스템설치계획서</w:t>
      </w:r>
    </w:p>
    <w:tbl>
      <w:tblPr>
        <w:tblW w:w="2091" w:type="dxa"/>
        <w:jc w:val="righ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91"/>
      </w:tblGrid>
      <w:tr w:rsidR="00F22535" w:rsidRPr="000F172C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rPr>
                <w:rFonts w:ascii="맑은 고딕" w:eastAsia="맑은 고딕" w:hAnsi="맑은 고딕" w:cs="Arial"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</w:rPr>
              <w:t xml:space="preserve">Phase : </w:t>
            </w:r>
            <w:r w:rsidR="006F3EFF">
              <w:rPr>
                <w:rFonts w:ascii="맑은 고딕" w:eastAsia="맑은 고딕" w:hAnsi="맑은 고딕" w:cs="Arial" w:hint="eastAsia"/>
                <w:color w:val="000000"/>
                <w:kern w:val="0"/>
              </w:rPr>
              <w:t>검수</w:t>
            </w: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</w:rPr>
              <w:t>단계</w:t>
            </w:r>
          </w:p>
        </w:tc>
      </w:tr>
      <w:tr w:rsidR="00F22535" w:rsidRPr="000F172C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Arial"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</w:rPr>
              <w:t>Author : 홍길동</w:t>
            </w:r>
          </w:p>
        </w:tc>
      </w:tr>
      <w:tr w:rsidR="00F22535" w:rsidRPr="000F172C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Arial"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</w:rPr>
              <w:t>Date : 2022.3.29</w:t>
            </w:r>
          </w:p>
        </w:tc>
      </w:tr>
      <w:tr w:rsidR="00F22535" w:rsidRPr="000F172C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Arial"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</w:rPr>
              <w:t>Version : 1.0</w:t>
            </w:r>
          </w:p>
        </w:tc>
      </w:tr>
    </w:tbl>
    <w:p w:rsidR="00A444C5" w:rsidRPr="000F172C" w:rsidRDefault="00A444C5" w:rsidP="00F22535">
      <w:pPr>
        <w:widowControl/>
        <w:wordWrap/>
        <w:autoSpaceDE/>
        <w:autoSpaceDN/>
        <w:snapToGrid w:val="0"/>
        <w:spacing w:line="384" w:lineRule="auto"/>
        <w:jc w:val="right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0F172C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0F172C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0F172C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0F172C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0F172C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0F172C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0F172C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tbl>
      <w:tblPr>
        <w:tblW w:w="9238" w:type="dxa"/>
        <w:tblInd w:w="1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22"/>
        <w:gridCol w:w="2049"/>
        <w:gridCol w:w="1384"/>
        <w:gridCol w:w="1402"/>
        <w:gridCol w:w="1456"/>
        <w:gridCol w:w="1725"/>
      </w:tblGrid>
      <w:tr w:rsidR="00F22535" w:rsidRPr="000F172C" w:rsidTr="00F22535">
        <w:trPr>
          <w:trHeight w:val="259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구분</w:t>
            </w:r>
          </w:p>
        </w:tc>
        <w:tc>
          <w:tcPr>
            <w:tcW w:w="20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소속</w:t>
            </w:r>
          </w:p>
        </w:tc>
        <w:tc>
          <w:tcPr>
            <w:tcW w:w="13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역할</w:t>
            </w:r>
          </w:p>
        </w:tc>
        <w:tc>
          <w:tcPr>
            <w:tcW w:w="1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담당자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확인일</w:t>
            </w:r>
          </w:p>
        </w:tc>
        <w:tc>
          <w:tcPr>
            <w:tcW w:w="17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확인</w:t>
            </w:r>
          </w:p>
        </w:tc>
      </w:tr>
      <w:tr w:rsidR="00F22535" w:rsidRPr="000F172C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작성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36"/>
                <w:szCs w:val="36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36"/>
                <w:szCs w:val="36"/>
              </w:rPr>
              <w:t xml:space="preserve">　</w:t>
            </w:r>
          </w:p>
        </w:tc>
      </w:tr>
      <w:tr w:rsidR="00F22535" w:rsidRPr="000F172C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동료검토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22535" w:rsidRPr="000F172C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검토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F22535" w:rsidRPr="000F172C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인수/승인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</w:tbl>
    <w:p w:rsidR="00A444C5" w:rsidRPr="000F172C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0F172C" w:rsidRDefault="00A444C5" w:rsidP="00A444C5">
      <w:pPr>
        <w:rPr>
          <w:rFonts w:ascii="맑은 고딕" w:eastAsia="맑은 고딕" w:hAnsi="맑은 고딕"/>
        </w:rPr>
      </w:pPr>
    </w:p>
    <w:p w:rsidR="00A11B91" w:rsidRPr="000F172C" w:rsidRDefault="00A11B91">
      <w:pPr>
        <w:rPr>
          <w:rFonts w:ascii="맑은 고딕" w:eastAsia="맑은 고딕" w:hAnsi="맑은 고딕"/>
        </w:rPr>
      </w:pPr>
    </w:p>
    <w:p w:rsidR="00A11B91" w:rsidRPr="000F172C" w:rsidRDefault="00A11B91">
      <w:pPr>
        <w:rPr>
          <w:rFonts w:ascii="맑은 고딕" w:eastAsia="맑은 고딕" w:hAnsi="맑은 고딕"/>
        </w:rPr>
      </w:pPr>
      <w:r w:rsidRPr="000F172C">
        <w:rPr>
          <w:rFonts w:ascii="맑은 고딕" w:eastAsia="맑은 고딕" w:hAnsi="맑은 고딕"/>
        </w:rPr>
        <w:br w:type="page"/>
      </w:r>
    </w:p>
    <w:p w:rsidR="00355F72" w:rsidRPr="000F172C" w:rsidRDefault="00355F72" w:rsidP="00A52CCA">
      <w:pPr>
        <w:jc w:val="center"/>
        <w:rPr>
          <w:rFonts w:ascii="맑은 고딕" w:eastAsia="맑은 고딕" w:hAnsi="맑은 고딕"/>
          <w:b/>
          <w:sz w:val="32"/>
          <w:szCs w:val="32"/>
        </w:rPr>
      </w:pPr>
    </w:p>
    <w:p w:rsidR="00A52CCA" w:rsidRPr="000F172C" w:rsidRDefault="00A52CCA" w:rsidP="00A52CCA">
      <w:pPr>
        <w:jc w:val="center"/>
        <w:rPr>
          <w:rFonts w:ascii="맑은 고딕" w:eastAsia="맑은 고딕" w:hAnsi="맑은 고딕"/>
          <w:b/>
          <w:sz w:val="32"/>
          <w:szCs w:val="32"/>
        </w:rPr>
      </w:pPr>
      <w:r w:rsidRPr="000F172C">
        <w:rPr>
          <w:rFonts w:ascii="맑은 고딕" w:eastAsia="맑은 고딕" w:hAnsi="맑은 고딕" w:hint="eastAsia"/>
          <w:b/>
          <w:sz w:val="32"/>
          <w:szCs w:val="32"/>
        </w:rPr>
        <w:t>개정</w:t>
      </w:r>
      <w:bookmarkStart w:id="0" w:name="개정이력"/>
      <w:bookmarkEnd w:id="0"/>
      <w:r w:rsidRPr="000F172C">
        <w:rPr>
          <w:rFonts w:ascii="맑은 고딕" w:eastAsia="맑은 고딕" w:hAnsi="맑은 고딕" w:hint="eastAsia"/>
          <w:b/>
          <w:sz w:val="32"/>
          <w:szCs w:val="32"/>
        </w:rPr>
        <w:t xml:space="preserve"> 이력</w:t>
      </w:r>
    </w:p>
    <w:p w:rsidR="00A11B91" w:rsidRPr="000F172C" w:rsidRDefault="00A11B91">
      <w:pPr>
        <w:rPr>
          <w:rFonts w:ascii="맑은 고딕" w:eastAsia="맑은 고딕" w:hAnsi="맑은 고딕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1800"/>
        <w:gridCol w:w="1300"/>
        <w:gridCol w:w="3500"/>
        <w:gridCol w:w="1022"/>
        <w:gridCol w:w="1023"/>
      </w:tblGrid>
      <w:tr w:rsidR="00A11B91" w:rsidRPr="000F172C">
        <w:trPr>
          <w:tblHeader/>
        </w:trPr>
        <w:tc>
          <w:tcPr>
            <w:tcW w:w="800" w:type="dxa"/>
            <w:shd w:val="clear" w:color="auto" w:fill="E6E6E6"/>
            <w:vAlign w:val="center"/>
          </w:tcPr>
          <w:p w:rsidR="00A11B91" w:rsidRPr="000F172C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0F172C">
              <w:rPr>
                <w:rFonts w:ascii="맑은 고딕" w:eastAsia="맑은 고딕" w:hAnsi="맑은 고딕" w:hint="eastAsia"/>
                <w:b/>
              </w:rPr>
              <w:t>버전</w:t>
            </w:r>
          </w:p>
        </w:tc>
        <w:tc>
          <w:tcPr>
            <w:tcW w:w="1800" w:type="dxa"/>
            <w:shd w:val="clear" w:color="auto" w:fill="E6E6E6"/>
            <w:vAlign w:val="center"/>
          </w:tcPr>
          <w:p w:rsidR="00A11B91" w:rsidRPr="000F172C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0F172C">
              <w:rPr>
                <w:rFonts w:ascii="맑은 고딕" w:eastAsia="맑은 고딕" w:hAnsi="맑은 고딕" w:hint="eastAsia"/>
                <w:b/>
              </w:rPr>
              <w:t>개정일자</w:t>
            </w:r>
          </w:p>
        </w:tc>
        <w:tc>
          <w:tcPr>
            <w:tcW w:w="1300" w:type="dxa"/>
            <w:shd w:val="clear" w:color="auto" w:fill="E6E6E6"/>
            <w:vAlign w:val="center"/>
          </w:tcPr>
          <w:p w:rsidR="00A11B91" w:rsidRPr="000F172C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0F172C">
              <w:rPr>
                <w:rStyle w:val="a9"/>
                <w:rFonts w:ascii="맑은 고딕" w:eastAsia="맑은 고딕" w:hAnsi="맑은 고딕"/>
                <w:b/>
              </w:rPr>
              <w:footnoteReference w:id="1"/>
            </w:r>
            <w:r w:rsidRPr="000F172C">
              <w:rPr>
                <w:rFonts w:ascii="맑은 고딕" w:eastAsia="맑은 고딕" w:hAnsi="맑은 고딕" w:hint="eastAsia"/>
                <w:b/>
              </w:rPr>
              <w:t>개정사유</w:t>
            </w:r>
          </w:p>
        </w:tc>
        <w:tc>
          <w:tcPr>
            <w:tcW w:w="3500" w:type="dxa"/>
            <w:shd w:val="clear" w:color="auto" w:fill="E6E6E6"/>
            <w:vAlign w:val="center"/>
          </w:tcPr>
          <w:p w:rsidR="00A11B91" w:rsidRPr="000F172C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0F172C">
              <w:rPr>
                <w:rStyle w:val="a9"/>
                <w:rFonts w:ascii="맑은 고딕" w:eastAsia="맑은 고딕" w:hAnsi="맑은 고딕"/>
                <w:b/>
              </w:rPr>
              <w:footnoteReference w:id="2"/>
            </w:r>
            <w:r w:rsidRPr="000F172C">
              <w:rPr>
                <w:rFonts w:ascii="맑은 고딕" w:eastAsia="맑은 고딕" w:hAnsi="맑은 고딕" w:hint="eastAsia"/>
                <w:b/>
              </w:rPr>
              <w:t>개정내역</w:t>
            </w:r>
          </w:p>
        </w:tc>
        <w:tc>
          <w:tcPr>
            <w:tcW w:w="1022" w:type="dxa"/>
            <w:shd w:val="clear" w:color="auto" w:fill="E6E6E6"/>
          </w:tcPr>
          <w:p w:rsidR="00A11B91" w:rsidRPr="000F172C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0F172C">
              <w:rPr>
                <w:rFonts w:ascii="맑은 고딕" w:eastAsia="맑은 고딕" w:hAnsi="맑은 고딕" w:hint="eastAsia"/>
                <w:b/>
              </w:rPr>
              <w:t>작성자</w:t>
            </w:r>
          </w:p>
        </w:tc>
        <w:tc>
          <w:tcPr>
            <w:tcW w:w="1023" w:type="dxa"/>
            <w:shd w:val="clear" w:color="auto" w:fill="E6E6E6"/>
            <w:vAlign w:val="center"/>
          </w:tcPr>
          <w:p w:rsidR="00A11B91" w:rsidRPr="000F172C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smartTag w:uri="urn:schemas-microsoft-com:office:smarttags" w:element="PersonName">
              <w:smartTagPr>
                <w:attr w:uri="urn:schemas-microsoft-com:office:office" w:name="ls" w:val="trans"/>
              </w:smartTagPr>
              <w:r w:rsidRPr="000F172C">
                <w:rPr>
                  <w:rFonts w:ascii="맑은 고딕" w:eastAsia="맑은 고딕" w:hAnsi="맑은 고딕" w:hint="eastAsia"/>
                  <w:b/>
                </w:rPr>
                <w:t>승인자</w:t>
              </w:r>
            </w:smartTag>
          </w:p>
        </w:tc>
      </w:tr>
      <w:tr w:rsidR="00A11B91" w:rsidRPr="000F172C">
        <w:tc>
          <w:tcPr>
            <w:tcW w:w="800" w:type="dxa"/>
          </w:tcPr>
          <w:p w:rsidR="00A11B91" w:rsidRPr="000F172C" w:rsidRDefault="006918D0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0F172C">
              <w:rPr>
                <w:rFonts w:ascii="맑은 고딕" w:eastAsia="맑은 고딕" w:hAnsi="맑은 고딕" w:hint="eastAsia"/>
                <w:color w:val="0000FF"/>
              </w:rPr>
              <w:t>0.1</w:t>
            </w:r>
          </w:p>
        </w:tc>
        <w:tc>
          <w:tcPr>
            <w:tcW w:w="1800" w:type="dxa"/>
          </w:tcPr>
          <w:p w:rsidR="00A11B91" w:rsidRPr="000F172C" w:rsidRDefault="00A22C09" w:rsidP="00553B43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smartTag w:uri="urn:schemas-microsoft-com:office:smarttags" w:element="date">
              <w:smartTagPr>
                <w:attr w:name="Day" w:val="24"/>
                <w:attr w:name="Month" w:val="4"/>
                <w:attr w:name="Year" w:val="2009"/>
                <w:attr w:uri="urn:schemas-microsoft-com:office:office" w:name="ls" w:val="trans"/>
              </w:smartTagPr>
              <w:r w:rsidRPr="000F172C">
                <w:rPr>
                  <w:rFonts w:ascii="맑은 고딕" w:eastAsia="맑은 고딕" w:hAnsi="맑은 고딕"/>
                  <w:color w:val="0000FF"/>
                </w:rPr>
                <w:t>200</w:t>
              </w:r>
              <w:r w:rsidR="00553B43" w:rsidRPr="000F172C">
                <w:rPr>
                  <w:rFonts w:ascii="맑은 고딕" w:eastAsia="맑은 고딕" w:hAnsi="맑은 고딕" w:hint="eastAsia"/>
                  <w:color w:val="0000FF"/>
                </w:rPr>
                <w:t>9</w:t>
              </w:r>
              <w:r w:rsidRPr="000F172C">
                <w:rPr>
                  <w:rFonts w:ascii="맑은 고딕" w:eastAsia="맑은 고딕" w:hAnsi="맑은 고딕"/>
                  <w:color w:val="0000FF"/>
                </w:rPr>
                <w:t>-0</w:t>
              </w:r>
              <w:r w:rsidR="000D6711" w:rsidRPr="000F172C">
                <w:rPr>
                  <w:rFonts w:ascii="맑은 고딕" w:eastAsia="맑은 고딕" w:hAnsi="맑은 고딕" w:hint="eastAsia"/>
                  <w:color w:val="0000FF"/>
                </w:rPr>
                <w:t>4</w:t>
              </w:r>
              <w:r w:rsidRPr="000F172C">
                <w:rPr>
                  <w:rFonts w:ascii="맑은 고딕" w:eastAsia="맑은 고딕" w:hAnsi="맑은 고딕"/>
                  <w:color w:val="0000FF"/>
                </w:rPr>
                <w:t>-</w:t>
              </w:r>
              <w:r w:rsidR="00553B43" w:rsidRPr="000F172C">
                <w:rPr>
                  <w:rFonts w:ascii="맑은 고딕" w:eastAsia="맑은 고딕" w:hAnsi="맑은 고딕" w:hint="eastAsia"/>
                  <w:color w:val="0000FF"/>
                </w:rPr>
                <w:t>24</w:t>
              </w:r>
            </w:smartTag>
          </w:p>
        </w:tc>
        <w:tc>
          <w:tcPr>
            <w:tcW w:w="1300" w:type="dxa"/>
          </w:tcPr>
          <w:p w:rsidR="00A11B91" w:rsidRPr="000F172C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0F172C">
              <w:rPr>
                <w:rFonts w:ascii="맑은 고딕" w:eastAsia="맑은 고딕" w:hAnsi="맑은 고딕" w:hint="eastAsia"/>
                <w:color w:val="0000FF"/>
              </w:rPr>
              <w:t>제정</w:t>
            </w:r>
          </w:p>
        </w:tc>
        <w:tc>
          <w:tcPr>
            <w:tcW w:w="3500" w:type="dxa"/>
          </w:tcPr>
          <w:p w:rsidR="00A11B91" w:rsidRPr="000F172C" w:rsidRDefault="00A11B91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  <w:r w:rsidRPr="000F172C">
              <w:rPr>
                <w:rFonts w:ascii="맑은 고딕" w:eastAsia="맑은 고딕" w:hAnsi="맑은 고딕" w:hint="eastAsia"/>
                <w:color w:val="0000FF"/>
              </w:rPr>
              <w:t>최초 제정</w:t>
            </w:r>
          </w:p>
        </w:tc>
        <w:tc>
          <w:tcPr>
            <w:tcW w:w="1022" w:type="dxa"/>
          </w:tcPr>
          <w:p w:rsidR="00A11B91" w:rsidRPr="000F172C" w:rsidRDefault="00A11B91" w:rsidP="00553B43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A11B91" w:rsidRPr="000F172C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0F172C">
              <w:rPr>
                <w:rFonts w:ascii="맑은 고딕" w:eastAsia="맑은 고딕" w:hAnsi="맑은 고딕" w:hint="eastAsia"/>
                <w:color w:val="0000FF"/>
              </w:rPr>
              <w:t>0.2</w:t>
            </w:r>
          </w:p>
        </w:tc>
        <w:tc>
          <w:tcPr>
            <w:tcW w:w="1800" w:type="dxa"/>
          </w:tcPr>
          <w:p w:rsidR="0022752C" w:rsidRPr="000F172C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smartTag w:uri="urn:schemas-microsoft-com:office:smarttags" w:element="date">
              <w:smartTagPr>
                <w:attr w:name="Day" w:val="7"/>
                <w:attr w:name="Month" w:val="5"/>
                <w:attr w:name="Year" w:val="2009"/>
                <w:attr w:uri="urn:schemas-microsoft-com:office:office" w:name="ls" w:val="trans"/>
              </w:smartTagPr>
              <w:r w:rsidRPr="000F172C">
                <w:rPr>
                  <w:rFonts w:ascii="맑은 고딕" w:eastAsia="맑은 고딕" w:hAnsi="맑은 고딕"/>
                  <w:color w:val="0000FF"/>
                </w:rPr>
                <w:t>200</w:t>
              </w:r>
              <w:r w:rsidRPr="000F172C">
                <w:rPr>
                  <w:rFonts w:ascii="맑은 고딕" w:eastAsia="맑은 고딕" w:hAnsi="맑은 고딕" w:hint="eastAsia"/>
                  <w:color w:val="0000FF"/>
                </w:rPr>
                <w:t>9</w:t>
              </w:r>
              <w:r w:rsidRPr="000F172C">
                <w:rPr>
                  <w:rFonts w:ascii="맑은 고딕" w:eastAsia="맑은 고딕" w:hAnsi="맑은 고딕"/>
                  <w:color w:val="0000FF"/>
                </w:rPr>
                <w:t>-0</w:t>
              </w:r>
              <w:r w:rsidRPr="000F172C">
                <w:rPr>
                  <w:rFonts w:ascii="맑은 고딕" w:eastAsia="맑은 고딕" w:hAnsi="맑은 고딕" w:hint="eastAsia"/>
                  <w:color w:val="0000FF"/>
                </w:rPr>
                <w:t>5</w:t>
              </w:r>
              <w:r w:rsidRPr="000F172C">
                <w:rPr>
                  <w:rFonts w:ascii="맑은 고딕" w:eastAsia="맑은 고딕" w:hAnsi="맑은 고딕"/>
                  <w:color w:val="0000FF"/>
                </w:rPr>
                <w:t>-</w:t>
              </w:r>
              <w:r w:rsidRPr="000F172C">
                <w:rPr>
                  <w:rFonts w:ascii="맑은 고딕" w:eastAsia="맑은 고딕" w:hAnsi="맑은 고딕" w:hint="eastAsia"/>
                  <w:color w:val="0000FF"/>
                </w:rPr>
                <w:t>07</w:t>
              </w:r>
            </w:smartTag>
          </w:p>
        </w:tc>
        <w:tc>
          <w:tcPr>
            <w:tcW w:w="1300" w:type="dxa"/>
          </w:tcPr>
          <w:p w:rsidR="0022752C" w:rsidRPr="000F172C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0F172C">
              <w:rPr>
                <w:rFonts w:ascii="맑은 고딕" w:eastAsia="맑은 고딕" w:hAnsi="맑은 고딕" w:hint="eastAsia"/>
                <w:color w:val="0000FF"/>
              </w:rPr>
              <w:t>수정</w:t>
            </w:r>
          </w:p>
        </w:tc>
        <w:tc>
          <w:tcPr>
            <w:tcW w:w="3500" w:type="dxa"/>
          </w:tcPr>
          <w:p w:rsidR="0022752C" w:rsidRPr="000F172C" w:rsidRDefault="0022752C" w:rsidP="000A0A01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  <w:r w:rsidRPr="000F172C">
              <w:rPr>
                <w:rFonts w:ascii="맑은 고딕" w:eastAsia="맑은 고딕" w:hAnsi="맑은 고딕" w:hint="eastAsia"/>
                <w:color w:val="0000FF"/>
              </w:rPr>
              <w:t>보완</w:t>
            </w:r>
          </w:p>
        </w:tc>
        <w:tc>
          <w:tcPr>
            <w:tcW w:w="1022" w:type="dxa"/>
          </w:tcPr>
          <w:p w:rsidR="0022752C" w:rsidRPr="000F172C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 w:rsidP="00055117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 w:rsidP="000C737A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 w:rsidP="00025226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 w:rsidP="000A0AA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</w:tbl>
    <w:p w:rsidR="007D1786" w:rsidRPr="000F172C" w:rsidRDefault="00A11B91">
      <w:pPr>
        <w:jc w:val="center"/>
        <w:rPr>
          <w:rFonts w:ascii="맑은 고딕" w:eastAsia="맑은 고딕" w:hAnsi="맑은 고딕"/>
        </w:rPr>
      </w:pPr>
      <w:r w:rsidRPr="000F172C">
        <w:rPr>
          <w:rFonts w:ascii="맑은 고딕" w:eastAsia="맑은 고딕" w:hAnsi="맑은 고딕"/>
        </w:rPr>
        <w:br w:type="page"/>
      </w:r>
    </w:p>
    <w:p w:rsidR="00A11B91" w:rsidRPr="00C2323B" w:rsidRDefault="00A11B91">
      <w:pPr>
        <w:jc w:val="center"/>
        <w:rPr>
          <w:rFonts w:ascii="맑은 고딕" w:eastAsia="맑은 고딕" w:hAnsi="맑은 고딕"/>
          <w:b/>
          <w:sz w:val="36"/>
          <w:szCs w:val="36"/>
        </w:rPr>
      </w:pPr>
      <w:r w:rsidRPr="00C2323B">
        <w:rPr>
          <w:rFonts w:ascii="맑은 고딕" w:eastAsia="맑은 고딕" w:hAnsi="맑은 고딕" w:hint="eastAsia"/>
          <w:b/>
          <w:sz w:val="36"/>
          <w:szCs w:val="36"/>
        </w:rPr>
        <w:lastRenderedPageBreak/>
        <w:t>목     차</w:t>
      </w:r>
    </w:p>
    <w:p w:rsidR="00A11B91" w:rsidRPr="000F172C" w:rsidRDefault="00A11B91">
      <w:pPr>
        <w:rPr>
          <w:rFonts w:ascii="맑은 고딕" w:eastAsia="맑은 고딕" w:hAnsi="맑은 고딕"/>
        </w:rPr>
      </w:pPr>
    </w:p>
    <w:bookmarkStart w:id="1" w:name="_GoBack"/>
    <w:bookmarkEnd w:id="1"/>
    <w:p w:rsidR="00BC47C0" w:rsidRDefault="00C43590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r w:rsidRPr="000F172C">
        <w:rPr>
          <w:rFonts w:ascii="맑은 고딕" w:eastAsia="맑은 고딕" w:hAnsi="맑은 고딕"/>
          <w:b w:val="0"/>
          <w:sz w:val="20"/>
        </w:rPr>
        <w:fldChar w:fldCharType="begin"/>
      </w:r>
      <w:r w:rsidRPr="000F172C">
        <w:rPr>
          <w:rFonts w:ascii="맑은 고딕" w:eastAsia="맑은 고딕" w:hAnsi="맑은 고딕"/>
          <w:b w:val="0"/>
          <w:sz w:val="20"/>
        </w:rPr>
        <w:instrText xml:space="preserve"> TOC \o "1-3" \h \z \u </w:instrText>
      </w:r>
      <w:r w:rsidRPr="000F172C">
        <w:rPr>
          <w:rFonts w:ascii="맑은 고딕" w:eastAsia="맑은 고딕" w:hAnsi="맑은 고딕"/>
          <w:b w:val="0"/>
          <w:sz w:val="20"/>
        </w:rPr>
        <w:fldChar w:fldCharType="separate"/>
      </w:r>
      <w:hyperlink w:anchor="_Toc139067686" w:history="1">
        <w:r w:rsidR="00BC47C0" w:rsidRPr="00861777">
          <w:rPr>
            <w:rStyle w:val="ab"/>
            <w:rFonts w:ascii="맑은 고딕" w:eastAsia="맑은 고딕" w:hAnsi="맑은 고딕" w:cs="맑은 고딕"/>
          </w:rPr>
          <w:t>1.</w:t>
        </w:r>
        <w:r w:rsidR="00BC47C0" w:rsidRPr="00861777">
          <w:rPr>
            <w:rStyle w:val="ab"/>
            <w:rFonts w:ascii="맑은 고딕" w:eastAsia="맑은 고딕" w:hAnsi="맑은 고딕"/>
          </w:rPr>
          <w:t xml:space="preserve"> 시스템 전환</w:t>
        </w:r>
        <w:r w:rsidR="00BC47C0">
          <w:rPr>
            <w:noProof/>
            <w:webHidden/>
          </w:rPr>
          <w:tab/>
        </w:r>
        <w:r w:rsidR="00BC47C0">
          <w:rPr>
            <w:noProof/>
            <w:webHidden/>
          </w:rPr>
          <w:fldChar w:fldCharType="begin"/>
        </w:r>
        <w:r w:rsidR="00BC47C0">
          <w:rPr>
            <w:noProof/>
            <w:webHidden/>
          </w:rPr>
          <w:instrText xml:space="preserve"> PAGEREF _Toc139067686 \h </w:instrText>
        </w:r>
        <w:r w:rsidR="00BC47C0">
          <w:rPr>
            <w:noProof/>
            <w:webHidden/>
          </w:rPr>
        </w:r>
        <w:r w:rsidR="00BC47C0">
          <w:rPr>
            <w:noProof/>
            <w:webHidden/>
          </w:rPr>
          <w:fldChar w:fldCharType="separate"/>
        </w:r>
        <w:r w:rsidR="00BC47C0">
          <w:rPr>
            <w:noProof/>
            <w:webHidden/>
          </w:rPr>
          <w:t>4</w:t>
        </w:r>
        <w:r w:rsidR="00BC47C0">
          <w:rPr>
            <w:noProof/>
            <w:webHidden/>
          </w:rPr>
          <w:fldChar w:fldCharType="end"/>
        </w:r>
      </w:hyperlink>
    </w:p>
    <w:p w:rsidR="00BC47C0" w:rsidRDefault="00BC47C0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7687" w:history="1">
        <w:r w:rsidRPr="00861777">
          <w:rPr>
            <w:rStyle w:val="ab"/>
            <w:rFonts w:ascii="맑은 고딕" w:eastAsia="맑은 고딕" w:hAnsi="맑은 고딕"/>
          </w:rPr>
          <w:t>1.1. 개요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_Toc139067687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BC47C0" w:rsidRDefault="00BC47C0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7688" w:history="1">
        <w:r w:rsidRPr="00861777">
          <w:rPr>
            <w:rStyle w:val="ab"/>
            <w:rFonts w:ascii="맑은 고딕" w:eastAsia="맑은 고딕" w:hAnsi="맑은 고딕"/>
          </w:rPr>
          <w:t>1.2. 목적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_Toc139067688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BC47C0" w:rsidRDefault="00BC47C0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7689" w:history="1">
        <w:r w:rsidRPr="00861777">
          <w:rPr>
            <w:rStyle w:val="ab"/>
            <w:rFonts w:ascii="맑은 고딕" w:eastAsia="맑은 고딕" w:hAnsi="맑은 고딕"/>
          </w:rPr>
          <w:t>2. 조직 및 역할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_Toc139067689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BC47C0" w:rsidRDefault="00BC47C0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7690" w:history="1">
        <w:r w:rsidRPr="00861777">
          <w:rPr>
            <w:rStyle w:val="ab"/>
            <w:rFonts w:ascii="맑은 고딕" w:eastAsia="맑은 고딕" w:hAnsi="맑은 고딕"/>
          </w:rPr>
          <w:t>2.1. 조직도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_Toc139067690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BC47C0" w:rsidRDefault="00BC47C0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7691" w:history="1">
        <w:r w:rsidRPr="00861777">
          <w:rPr>
            <w:rStyle w:val="ab"/>
            <w:rFonts w:ascii="맑은 고딕" w:eastAsia="맑은 고딕" w:hAnsi="맑은 고딕"/>
          </w:rPr>
          <w:t>2.2. 역할 및 책임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_Toc139067691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BC47C0" w:rsidRDefault="00BC47C0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7692" w:history="1">
        <w:r w:rsidRPr="00861777">
          <w:rPr>
            <w:rStyle w:val="ab"/>
            <w:rFonts w:ascii="맑은 고딕" w:eastAsia="맑은 고딕" w:hAnsi="맑은 고딕"/>
          </w:rPr>
          <w:t>3. 구성도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_Toc139067692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C47C0" w:rsidRDefault="00BC47C0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7693" w:history="1">
        <w:r w:rsidRPr="00861777">
          <w:rPr>
            <w:rStyle w:val="ab"/>
            <w:rFonts w:ascii="맑은 고딕" w:eastAsia="맑은 고딕" w:hAnsi="맑은 고딕"/>
          </w:rPr>
          <w:t>3.1. 하드웨어 구성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_Toc139067693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C47C0" w:rsidRDefault="00BC47C0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7694" w:history="1">
        <w:r w:rsidRPr="00861777">
          <w:rPr>
            <w:rStyle w:val="ab"/>
            <w:rFonts w:ascii="맑은 고딕" w:eastAsia="맑은 고딕" w:hAnsi="맑은 고딕"/>
          </w:rPr>
          <w:t>3.2. 소프트웨어 구성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_Toc139067694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C47C0" w:rsidRDefault="00BC47C0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7695" w:history="1">
        <w:r w:rsidRPr="00861777">
          <w:rPr>
            <w:rStyle w:val="ab"/>
            <w:rFonts w:ascii="맑은 고딕" w:eastAsia="맑은 고딕" w:hAnsi="맑은 고딕"/>
          </w:rPr>
          <w:t>4. 전환 일정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_Toc139067695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C47C0" w:rsidRDefault="00BC47C0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7696" w:history="1">
        <w:r w:rsidRPr="00861777">
          <w:rPr>
            <w:rStyle w:val="ab"/>
            <w:rFonts w:ascii="맑은 고딕" w:eastAsia="맑은 고딕" w:hAnsi="맑은 고딕" w:cs="맑은 고딕"/>
          </w:rPr>
          <w:t>4.1.</w:t>
        </w:r>
        <w:r w:rsidRPr="00861777">
          <w:rPr>
            <w:rStyle w:val="ab"/>
            <w:rFonts w:ascii="맑은 고딕" w:eastAsia="맑은 고딕" w:hAnsi="맑은 고딕"/>
          </w:rPr>
          <w:t xml:space="preserve"> 전환장소 및 시간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_Toc139067696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C47C0" w:rsidRDefault="00BC47C0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7697" w:history="1">
        <w:r w:rsidRPr="00861777">
          <w:rPr>
            <w:rStyle w:val="ab"/>
            <w:rFonts w:ascii="맑은 고딕" w:eastAsia="맑은 고딕" w:hAnsi="맑은 고딕"/>
          </w:rPr>
          <w:t>4.2. 전체일정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_Toc139067697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C47C0" w:rsidRDefault="00BC47C0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7698" w:history="1">
        <w:r w:rsidRPr="00861777">
          <w:rPr>
            <w:rStyle w:val="ab"/>
            <w:rFonts w:ascii="맑은 고딕" w:eastAsia="맑은 고딕" w:hAnsi="맑은 고딕"/>
          </w:rPr>
          <w:t>4.3. 세부작업내용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_Toc139067698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C47C0" w:rsidRDefault="00BC47C0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7699" w:history="1">
        <w:r w:rsidRPr="00861777">
          <w:rPr>
            <w:rStyle w:val="ab"/>
            <w:rFonts w:ascii="맑은 고딕" w:eastAsia="맑은 고딕" w:hAnsi="맑은 고딕"/>
          </w:rPr>
          <w:t>5. 위험요소 대응방안 및 비상복구방안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_Toc139067699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BC47C0" w:rsidRDefault="00BC47C0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7700" w:history="1">
        <w:r w:rsidRPr="00861777">
          <w:rPr>
            <w:rStyle w:val="ab"/>
            <w:rFonts w:ascii="맑은 고딕" w:eastAsia="맑은 고딕" w:hAnsi="맑은 고딕"/>
          </w:rPr>
          <w:t>5.1. 위험요소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_Toc139067700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BC47C0" w:rsidRDefault="00BC47C0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7701" w:history="1">
        <w:r w:rsidRPr="00861777">
          <w:rPr>
            <w:rStyle w:val="ab"/>
            <w:rFonts w:ascii="맑은 고딕" w:eastAsia="맑은 고딕" w:hAnsi="맑은 고딕"/>
          </w:rPr>
          <w:t>5.2. 비상복구방안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_Toc139067701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BC47C0" w:rsidRDefault="00BC47C0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7702" w:history="1">
        <w:r w:rsidRPr="00861777">
          <w:rPr>
            <w:rStyle w:val="ab"/>
            <w:rFonts w:ascii="맑은 고딕" w:eastAsia="맑은 고딕" w:hAnsi="맑은 고딕"/>
          </w:rPr>
          <w:t>5.3. 장애대응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_Toc139067702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A11B91" w:rsidRPr="000F172C" w:rsidRDefault="00C43590">
      <w:pPr>
        <w:pStyle w:val="20"/>
        <w:tabs>
          <w:tab w:val="left" w:pos="1000"/>
        </w:tabs>
        <w:ind w:left="0"/>
        <w:rPr>
          <w:rFonts w:ascii="맑은 고딕" w:eastAsia="맑은 고딕" w:hAnsi="맑은 고딕"/>
          <w:sz w:val="20"/>
        </w:rPr>
      </w:pPr>
      <w:r w:rsidRPr="000F172C">
        <w:rPr>
          <w:rFonts w:ascii="맑은 고딕" w:eastAsia="맑은 고딕" w:hAnsi="맑은 고딕"/>
          <w:b/>
          <w:sz w:val="20"/>
        </w:rPr>
        <w:fldChar w:fldCharType="end"/>
      </w:r>
    </w:p>
    <w:p w:rsidR="00A11B91" w:rsidRPr="000F172C" w:rsidRDefault="00A11B91">
      <w:pPr>
        <w:rPr>
          <w:rFonts w:ascii="맑은 고딕" w:eastAsia="맑은 고딕" w:hAnsi="맑은 고딕"/>
        </w:rPr>
        <w:sectPr w:rsidR="00A11B91" w:rsidRPr="000F172C" w:rsidSect="00267BCE">
          <w:headerReference w:type="default" r:id="rId7"/>
          <w:footerReference w:type="default" r:id="rId8"/>
          <w:footerReference w:type="first" r:id="rId9"/>
          <w:pgSz w:w="11907" w:h="16840" w:code="9"/>
          <w:pgMar w:top="1418" w:right="1134" w:bottom="1134" w:left="1418" w:header="851" w:footer="851" w:gutter="0"/>
          <w:cols w:space="425"/>
          <w:titlePg/>
          <w:docGrid w:linePitch="272"/>
        </w:sectPr>
      </w:pPr>
    </w:p>
    <w:p w:rsidR="000C4CEF" w:rsidRPr="000F172C" w:rsidRDefault="006F3EFF" w:rsidP="000C4CEF">
      <w:pPr>
        <w:pStyle w:val="1"/>
        <w:rPr>
          <w:rFonts w:ascii="맑은 고딕" w:eastAsia="맑은 고딕" w:hAnsi="맑은 고딕" w:cs="맑은 고딕"/>
          <w:sz w:val="22"/>
          <w:szCs w:val="22"/>
        </w:rPr>
      </w:pPr>
      <w:bookmarkStart w:id="2" w:name="_Toc139067686"/>
      <w:r>
        <w:rPr>
          <w:rFonts w:ascii="맑은 고딕" w:eastAsia="맑은 고딕" w:hAnsi="맑은 고딕" w:hint="eastAsia"/>
        </w:rPr>
        <w:lastRenderedPageBreak/>
        <w:t>시스템 전환</w:t>
      </w:r>
      <w:bookmarkEnd w:id="2"/>
    </w:p>
    <w:p w:rsidR="000C4CEF" w:rsidRPr="000F172C" w:rsidRDefault="006F3EFF" w:rsidP="0052153C">
      <w:pPr>
        <w:pStyle w:val="2"/>
        <w:rPr>
          <w:rFonts w:ascii="맑은 고딕" w:eastAsia="맑은 고딕" w:hAnsi="맑은 고딕"/>
        </w:rPr>
      </w:pPr>
      <w:bookmarkStart w:id="3" w:name="_heading=h.30j0zll" w:colFirst="0" w:colLast="0"/>
      <w:bookmarkStart w:id="4" w:name="_Toc139067687"/>
      <w:bookmarkEnd w:id="3"/>
      <w:r>
        <w:rPr>
          <w:rFonts w:ascii="맑은 고딕" w:eastAsia="맑은 고딕" w:hAnsi="맑은 고딕" w:hint="eastAsia"/>
        </w:rPr>
        <w:t>개요</w:t>
      </w:r>
      <w:bookmarkEnd w:id="4"/>
    </w:p>
    <w:p w:rsidR="000C4CEF" w:rsidRDefault="006F3EFF" w:rsidP="006F3EFF">
      <w:pPr>
        <w:rPr>
          <w:rFonts w:ascii="맑은 고딕" w:eastAsia="맑은 고딕" w:hAnsi="맑은 고딕" w:cs="맑은 고딕"/>
        </w:rPr>
      </w:pPr>
      <w:r w:rsidRPr="006F3EFF">
        <w:rPr>
          <w:rFonts w:ascii="맑은 고딕" w:eastAsia="맑은 고딕" w:hAnsi="맑은 고딕" w:hint="eastAsia"/>
        </w:rPr>
        <w:t>본</w:t>
      </w:r>
      <w:r w:rsidRPr="006F3EFF">
        <w:rPr>
          <w:rFonts w:ascii="맑은 고딕" w:eastAsia="맑은 고딕" w:hAnsi="맑은 고딕"/>
        </w:rPr>
        <w:t xml:space="preserve"> 사업의 전환 일정에 맞추어 Web, WAS, DBMS 및 유관 SW Application 시스템의 구성과 포탈 응용 Application 전환에 대해서 기술한다.</w:t>
      </w:r>
    </w:p>
    <w:p w:rsidR="006F3EFF" w:rsidRDefault="006F3EFF" w:rsidP="006F3EFF">
      <w:pPr>
        <w:pStyle w:val="2"/>
        <w:rPr>
          <w:rFonts w:ascii="맑은 고딕" w:eastAsia="맑은 고딕" w:hAnsi="맑은 고딕"/>
        </w:rPr>
      </w:pPr>
      <w:bookmarkStart w:id="5" w:name="_Toc139067688"/>
      <w:r w:rsidRPr="006F3EFF">
        <w:rPr>
          <w:rFonts w:ascii="맑은 고딕" w:eastAsia="맑은 고딕" w:hAnsi="맑은 고딕" w:hint="eastAsia"/>
        </w:rPr>
        <w:t>목적</w:t>
      </w:r>
      <w:bookmarkEnd w:id="5"/>
    </w:p>
    <w:p w:rsidR="006F3EFF" w:rsidRPr="006F3EFF" w:rsidRDefault="006F3EFF" w:rsidP="006F3EFF">
      <w:pPr>
        <w:rPr>
          <w:rFonts w:hint="eastAsia"/>
        </w:rPr>
      </w:pPr>
      <w:r w:rsidRPr="006F3EFF">
        <w:rPr>
          <w:rFonts w:hint="eastAsia"/>
        </w:rPr>
        <w:t>시스템</w:t>
      </w:r>
      <w:r w:rsidRPr="006F3EFF">
        <w:t xml:space="preserve"> 전환 대상 및 절차를 정의하여, 사전에 위험 요소를 제거하여, 테스트 및 점검을 통해 안정적인 전환 및 오픈을 목적으로 한다.</w:t>
      </w:r>
    </w:p>
    <w:p w:rsidR="000C4CEF" w:rsidRDefault="006F3EFF" w:rsidP="000C4CEF">
      <w:pPr>
        <w:pStyle w:val="1"/>
        <w:rPr>
          <w:rFonts w:ascii="맑은 고딕" w:eastAsia="맑은 고딕" w:hAnsi="맑은 고딕"/>
        </w:rPr>
      </w:pPr>
      <w:bookmarkStart w:id="6" w:name="_heading=h.2et92p0" w:colFirst="0" w:colLast="0"/>
      <w:bookmarkStart w:id="7" w:name="_Toc139067689"/>
      <w:bookmarkEnd w:id="6"/>
      <w:r>
        <w:rPr>
          <w:rFonts w:ascii="맑은 고딕" w:eastAsia="맑은 고딕" w:hAnsi="맑은 고딕" w:hint="eastAsia"/>
        </w:rPr>
        <w:t>조직 및 역할</w:t>
      </w:r>
      <w:bookmarkEnd w:id="7"/>
    </w:p>
    <w:p w:rsidR="006F3EFF" w:rsidRPr="006F3EFF" w:rsidRDefault="006F3EFF" w:rsidP="006F3EFF">
      <w:pPr>
        <w:pStyle w:val="2"/>
        <w:rPr>
          <w:rFonts w:ascii="맑은 고딕" w:eastAsia="맑은 고딕" w:hAnsi="맑은 고딕"/>
        </w:rPr>
      </w:pPr>
      <w:bookmarkStart w:id="8" w:name="_Toc139067690"/>
      <w:r w:rsidRPr="006F3EFF">
        <w:rPr>
          <w:rFonts w:ascii="맑은 고딕" w:eastAsia="맑은 고딕" w:hAnsi="맑은 고딕"/>
        </w:rPr>
        <w:t>조직도</w:t>
      </w:r>
      <w:bookmarkEnd w:id="8"/>
    </w:p>
    <w:tbl>
      <w:tblPr>
        <w:tblW w:w="9072" w:type="dxa"/>
        <w:jc w:val="righ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6F3EFF" w:rsidTr="006F3EFF">
        <w:trPr>
          <w:trHeight w:val="725"/>
          <w:jc w:val="right"/>
        </w:trPr>
        <w:tc>
          <w:tcPr>
            <w:tcW w:w="9796" w:type="dxa"/>
            <w:shd w:val="clear" w:color="auto" w:fill="auto"/>
            <w:vAlign w:val="center"/>
          </w:tcPr>
          <w:p w:rsidR="006F3EFF" w:rsidRDefault="006F3EFF" w:rsidP="006F3EFF">
            <w:pPr>
              <w:jc w:val="center"/>
              <w:rPr>
                <w:rFonts w:ascii="맑은 고딕" w:eastAsia="맑은 고딕" w:hAnsi="맑은 고딕" w:cs="맑은 고딕"/>
                <w:sz w:val="16"/>
                <w:szCs w:val="16"/>
              </w:rPr>
            </w:pPr>
            <w:r>
              <w:rPr>
                <w:rFonts w:ascii="맑은 고딕" w:eastAsia="맑은 고딕" w:hAnsi="맑은 고딕" w:cs="맑은 고딕" w:hint="eastAsia"/>
                <w:sz w:val="16"/>
                <w:szCs w:val="16"/>
              </w:rPr>
              <w:t>조직도 이미지 삽입</w:t>
            </w:r>
          </w:p>
        </w:tc>
      </w:tr>
    </w:tbl>
    <w:p w:rsidR="006F3EFF" w:rsidRDefault="006F3EFF" w:rsidP="006F3EFF">
      <w:pPr>
        <w:rPr>
          <w:rFonts w:ascii="맑은 고딕" w:eastAsia="맑은 고딕" w:hAnsi="맑은 고딕" w:cs="맑은 고딕"/>
          <w:b/>
        </w:rPr>
      </w:pPr>
    </w:p>
    <w:p w:rsidR="006F3EFF" w:rsidRPr="006F3EFF" w:rsidRDefault="006F3EFF" w:rsidP="006F3EFF">
      <w:pPr>
        <w:pStyle w:val="2"/>
        <w:rPr>
          <w:rFonts w:ascii="맑은 고딕" w:eastAsia="맑은 고딕" w:hAnsi="맑은 고딕"/>
        </w:rPr>
      </w:pPr>
      <w:bookmarkStart w:id="9" w:name="_Toc139067691"/>
      <w:r w:rsidRPr="006F3EFF">
        <w:rPr>
          <w:rFonts w:ascii="맑은 고딕" w:eastAsia="맑은 고딕" w:hAnsi="맑은 고딕"/>
        </w:rPr>
        <w:t>역할 및 책임</w:t>
      </w:r>
      <w:bookmarkEnd w:id="9"/>
    </w:p>
    <w:tbl>
      <w:tblPr>
        <w:tblW w:w="9072" w:type="dxa"/>
        <w:jc w:val="righ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2336"/>
        <w:gridCol w:w="4846"/>
        <w:gridCol w:w="1890"/>
      </w:tblGrid>
      <w:tr w:rsidR="006F3EFF" w:rsidRPr="006F3EFF" w:rsidTr="006F3EFF">
        <w:trPr>
          <w:trHeight w:val="180"/>
          <w:jc w:val="right"/>
        </w:trPr>
        <w:tc>
          <w:tcPr>
            <w:tcW w:w="2518" w:type="dxa"/>
            <w:tcBorders>
              <w:right w:val="single" w:sz="4" w:space="0" w:color="7F7F7F"/>
            </w:tcBorders>
            <w:shd w:val="clear" w:color="auto" w:fill="D9D9D9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역할</w:t>
            </w:r>
          </w:p>
        </w:tc>
        <w:tc>
          <w:tcPr>
            <w:tcW w:w="5245" w:type="dxa"/>
            <w:tcBorders>
              <w:left w:val="single" w:sz="4" w:space="0" w:color="7F7F7F"/>
            </w:tcBorders>
            <w:shd w:val="clear" w:color="auto" w:fill="D9D9D9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책임</w:t>
            </w:r>
          </w:p>
        </w:tc>
        <w:tc>
          <w:tcPr>
            <w:tcW w:w="2033" w:type="dxa"/>
            <w:shd w:val="clear" w:color="auto" w:fill="D9D9D9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담당자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2518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주관기관</w:t>
            </w:r>
          </w:p>
        </w:tc>
        <w:tc>
          <w:tcPr>
            <w:tcW w:w="5245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시스템전환결과 최종 검수</w:t>
            </w:r>
          </w:p>
        </w:tc>
        <w:tc>
          <w:tcPr>
            <w:tcW w:w="2033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2518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프로젝트관리자</w:t>
            </w:r>
          </w:p>
        </w:tc>
        <w:tc>
          <w:tcPr>
            <w:tcW w:w="5245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프로젝트에 적용되는 모든 제품에 대한 책임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일정수립 및 협력업체 통제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전환 계획 수립 및 결과보고</w:t>
            </w:r>
          </w:p>
        </w:tc>
        <w:tc>
          <w:tcPr>
            <w:tcW w:w="2033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2518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품질/사업관리</w:t>
            </w:r>
          </w:p>
        </w:tc>
        <w:tc>
          <w:tcPr>
            <w:tcW w:w="5245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전환 수행의 적정성 평가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전환 수행 진척 관리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전환 결과서 취합 및 보고서 작성</w:t>
            </w:r>
          </w:p>
        </w:tc>
        <w:tc>
          <w:tcPr>
            <w:tcW w:w="2033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2518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전환 총괄팀</w:t>
            </w:r>
          </w:p>
        </w:tc>
        <w:tc>
          <w:tcPr>
            <w:tcW w:w="5245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전환 일정 조정 및 전환 결과서 작성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이슈 해결 및 조치 담당자 지정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응용프로그램 동작 확인</w:t>
            </w:r>
          </w:p>
        </w:tc>
        <w:tc>
          <w:tcPr>
            <w:tcW w:w="2033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2518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인프라</w:t>
            </w:r>
          </w:p>
        </w:tc>
        <w:tc>
          <w:tcPr>
            <w:tcW w:w="5245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도입되는 하드웨어에 대한 일정 수립 및 결과보고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전환결과 점검 실시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입고장비의 설치 확인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설치장비의 검사 확인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납품예정인 장비의 입고</w:t>
            </w:r>
          </w:p>
        </w:tc>
        <w:tc>
          <w:tcPr>
            <w:tcW w:w="2033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2518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lastRenderedPageBreak/>
              <w:t>응용시스템 이관 담당자</w:t>
            </w:r>
          </w:p>
        </w:tc>
        <w:tc>
          <w:tcPr>
            <w:tcW w:w="5245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응용시스템 전환에 대한 일정 수립 및 결과보고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전환결과 점검 실시</w:t>
            </w:r>
          </w:p>
        </w:tc>
        <w:tc>
          <w:tcPr>
            <w:tcW w:w="2033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2518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데이터전환 담당자</w:t>
            </w:r>
          </w:p>
        </w:tc>
        <w:tc>
          <w:tcPr>
            <w:tcW w:w="5245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테이터 전환 계획 수립 및 결과보고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 xml:space="preserve">- 전환결과 점검 실시 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결함 및 조치</w:t>
            </w:r>
          </w:p>
        </w:tc>
        <w:tc>
          <w:tcPr>
            <w:tcW w:w="2033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</w:tr>
    </w:tbl>
    <w:p w:rsidR="006F3EFF" w:rsidRPr="006F3EFF" w:rsidRDefault="006F3EFF" w:rsidP="006F3EFF">
      <w:pPr>
        <w:pStyle w:val="1"/>
        <w:rPr>
          <w:rFonts w:ascii="맑은 고딕" w:eastAsia="맑은 고딕" w:hAnsi="맑은 고딕"/>
        </w:rPr>
      </w:pPr>
      <w:bookmarkStart w:id="10" w:name="_Toc139067692"/>
      <w:r w:rsidRPr="006F3EFF">
        <w:rPr>
          <w:rFonts w:ascii="맑은 고딕" w:eastAsia="맑은 고딕" w:hAnsi="맑은 고딕"/>
        </w:rPr>
        <w:t>구성도</w:t>
      </w:r>
      <w:bookmarkEnd w:id="10"/>
    </w:p>
    <w:p w:rsidR="006F3EFF" w:rsidRPr="006F3EFF" w:rsidRDefault="006F3EFF" w:rsidP="006F3EFF">
      <w:pPr>
        <w:pStyle w:val="2"/>
        <w:rPr>
          <w:rFonts w:ascii="맑은 고딕" w:eastAsia="맑은 고딕" w:hAnsi="맑은 고딕"/>
        </w:rPr>
      </w:pPr>
      <w:bookmarkStart w:id="11" w:name="_Toc139067693"/>
      <w:r w:rsidRPr="006F3EFF">
        <w:rPr>
          <w:rFonts w:ascii="맑은 고딕" w:eastAsia="맑은 고딕" w:hAnsi="맑은 고딕"/>
        </w:rPr>
        <w:t>하드웨어 구성</w:t>
      </w:r>
      <w:bookmarkEnd w:id="11"/>
    </w:p>
    <w:tbl>
      <w:tblPr>
        <w:tblW w:w="9072" w:type="dxa"/>
        <w:jc w:val="righ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6F3EFF" w:rsidTr="006F3EFF">
        <w:trPr>
          <w:trHeight w:val="725"/>
          <w:jc w:val="right"/>
        </w:trPr>
        <w:tc>
          <w:tcPr>
            <w:tcW w:w="9796" w:type="dxa"/>
            <w:shd w:val="clear" w:color="auto" w:fill="auto"/>
            <w:vAlign w:val="center"/>
          </w:tcPr>
          <w:p w:rsidR="006F3EFF" w:rsidRDefault="006F3EFF" w:rsidP="006F3EFF">
            <w:pPr>
              <w:jc w:val="center"/>
              <w:rPr>
                <w:rFonts w:ascii="맑은 고딕" w:eastAsia="맑은 고딕" w:hAnsi="맑은 고딕" w:cs="맑은 고딕"/>
                <w:sz w:val="16"/>
                <w:szCs w:val="16"/>
              </w:rPr>
            </w:pPr>
            <w:r>
              <w:rPr>
                <w:rFonts w:ascii="맑은 고딕" w:eastAsia="맑은 고딕" w:hAnsi="맑은 고딕" w:cs="맑은 고딕" w:hint="eastAsia"/>
                <w:sz w:val="16"/>
                <w:szCs w:val="16"/>
              </w:rPr>
              <w:t>하드웨어 구성도 이미지 삽입</w:t>
            </w:r>
          </w:p>
        </w:tc>
      </w:tr>
    </w:tbl>
    <w:p w:rsidR="006F3EFF" w:rsidRDefault="006F3EFF" w:rsidP="006F3EFF">
      <w:pPr>
        <w:rPr>
          <w:rFonts w:ascii="맑은 고딕" w:eastAsia="맑은 고딕" w:hAnsi="맑은 고딕" w:cs="맑은 고딕"/>
          <w:b/>
        </w:rPr>
      </w:pPr>
    </w:p>
    <w:p w:rsidR="006F3EFF" w:rsidRPr="006F3EFF" w:rsidRDefault="006F3EFF" w:rsidP="006F3EFF">
      <w:pPr>
        <w:pStyle w:val="2"/>
        <w:rPr>
          <w:rFonts w:ascii="맑은 고딕" w:eastAsia="맑은 고딕" w:hAnsi="맑은 고딕"/>
        </w:rPr>
      </w:pPr>
      <w:bookmarkStart w:id="12" w:name="_Toc139067694"/>
      <w:r w:rsidRPr="006F3EFF">
        <w:rPr>
          <w:rFonts w:ascii="맑은 고딕" w:eastAsia="맑은 고딕" w:hAnsi="맑은 고딕"/>
        </w:rPr>
        <w:t>소프트웨어 구성</w:t>
      </w:r>
      <w:bookmarkEnd w:id="12"/>
    </w:p>
    <w:tbl>
      <w:tblPr>
        <w:tblW w:w="9072" w:type="dxa"/>
        <w:jc w:val="righ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6F3EFF" w:rsidTr="006F3EFF">
        <w:trPr>
          <w:trHeight w:val="725"/>
          <w:jc w:val="right"/>
        </w:trPr>
        <w:tc>
          <w:tcPr>
            <w:tcW w:w="9796" w:type="dxa"/>
            <w:shd w:val="clear" w:color="auto" w:fill="auto"/>
            <w:vAlign w:val="center"/>
          </w:tcPr>
          <w:p w:rsidR="006F3EFF" w:rsidRDefault="006F3EFF" w:rsidP="006F3EFF">
            <w:pPr>
              <w:jc w:val="center"/>
              <w:rPr>
                <w:rFonts w:ascii="맑은 고딕" w:eastAsia="맑은 고딕" w:hAnsi="맑은 고딕" w:cs="맑은 고딕"/>
                <w:sz w:val="16"/>
                <w:szCs w:val="16"/>
              </w:rPr>
            </w:pPr>
            <w:r>
              <w:rPr>
                <w:rFonts w:ascii="맑은 고딕" w:eastAsia="맑은 고딕" w:hAnsi="맑은 고딕" w:cs="맑은 고딕" w:hint="eastAsia"/>
                <w:sz w:val="16"/>
                <w:szCs w:val="16"/>
              </w:rPr>
              <w:t>소프트웨어 구성도 이미지 삽입</w:t>
            </w:r>
          </w:p>
        </w:tc>
      </w:tr>
    </w:tbl>
    <w:p w:rsidR="006F3EFF" w:rsidRDefault="006F3EFF" w:rsidP="006F3EFF">
      <w:pPr>
        <w:jc w:val="center"/>
        <w:rPr>
          <w:rFonts w:ascii="맑은 고딕" w:eastAsia="맑은 고딕" w:hAnsi="맑은 고딕" w:cs="맑은 고딕"/>
          <w:sz w:val="16"/>
          <w:szCs w:val="16"/>
        </w:rPr>
      </w:pPr>
    </w:p>
    <w:p w:rsidR="006F3EFF" w:rsidRDefault="006F3EFF" w:rsidP="006F3EFF">
      <w:pPr>
        <w:rPr>
          <w:rFonts w:ascii="맑은 고딕" w:eastAsia="맑은 고딕" w:hAnsi="맑은 고딕" w:cs="맑은 고딕"/>
          <w:sz w:val="16"/>
          <w:szCs w:val="16"/>
        </w:rPr>
      </w:pPr>
    </w:p>
    <w:p w:rsidR="006F3EFF" w:rsidRPr="006F3EFF" w:rsidRDefault="006F3EFF" w:rsidP="006F3EFF">
      <w:pPr>
        <w:pStyle w:val="1"/>
        <w:rPr>
          <w:rFonts w:ascii="맑은 고딕" w:eastAsia="맑은 고딕" w:hAnsi="맑은 고딕"/>
        </w:rPr>
      </w:pPr>
      <w:bookmarkStart w:id="13" w:name="_Toc139067695"/>
      <w:r w:rsidRPr="006F3EFF">
        <w:rPr>
          <w:rFonts w:ascii="맑은 고딕" w:eastAsia="맑은 고딕" w:hAnsi="맑은 고딕"/>
        </w:rPr>
        <w:t>전환 일정</w:t>
      </w:r>
      <w:bookmarkEnd w:id="13"/>
    </w:p>
    <w:p w:rsidR="006F3EFF" w:rsidRDefault="006F3EFF" w:rsidP="006F3EFF">
      <w:pPr>
        <w:pStyle w:val="2"/>
        <w:rPr>
          <w:rFonts w:ascii="맑은 고딕" w:eastAsia="맑은 고딕" w:hAnsi="맑은 고딕" w:cs="맑은 고딕"/>
          <w:b w:val="0"/>
        </w:rPr>
      </w:pPr>
      <w:bookmarkStart w:id="14" w:name="_Toc139067696"/>
      <w:r w:rsidRPr="006F3EFF">
        <w:rPr>
          <w:rFonts w:ascii="맑은 고딕" w:eastAsia="맑은 고딕" w:hAnsi="맑은 고딕"/>
        </w:rPr>
        <w:t>전환장소 및 시간</w:t>
      </w:r>
      <w:bookmarkEnd w:id="14"/>
    </w:p>
    <w:p w:rsidR="006F3EFF" w:rsidRPr="006F3EFF" w:rsidRDefault="006F3EFF" w:rsidP="006F3EFF">
      <w:pPr>
        <w:ind w:left="400"/>
        <w:rPr>
          <w:rFonts w:ascii="맑은 고딕" w:eastAsia="맑은 고딕" w:hAnsi="맑은 고딕" w:cs="맑은 고딕"/>
        </w:rPr>
      </w:pPr>
      <w:r w:rsidRPr="006F3EFF">
        <w:rPr>
          <w:rFonts w:ascii="맑은 고딕" w:eastAsia="맑은 고딕" w:hAnsi="맑은 고딕" w:cs="맑은 고딕"/>
        </w:rPr>
        <w:t>• 설치 장소 : 서울 무교동 전산센터</w:t>
      </w:r>
    </w:p>
    <w:p w:rsidR="006F3EFF" w:rsidRPr="006F3EFF" w:rsidRDefault="006F3EFF" w:rsidP="006F3EFF">
      <w:pPr>
        <w:ind w:left="400"/>
        <w:rPr>
          <w:rFonts w:ascii="맑은 고딕" w:eastAsia="맑은 고딕" w:hAnsi="맑은 고딕" w:cs="맑은 고딕"/>
        </w:rPr>
      </w:pPr>
      <w:r w:rsidRPr="006F3EFF">
        <w:rPr>
          <w:rFonts w:ascii="맑은 고딕" w:eastAsia="맑은 고딕" w:hAnsi="맑은 고딕" w:cs="맑은 고딕"/>
        </w:rPr>
        <w:t>• 전환작업 장소 : 서울 광화문 구축사업단 사무실</w:t>
      </w:r>
    </w:p>
    <w:p w:rsidR="006F3EFF" w:rsidRPr="006F3EFF" w:rsidRDefault="006F3EFF" w:rsidP="006F3EFF">
      <w:pPr>
        <w:ind w:left="400"/>
        <w:rPr>
          <w:rFonts w:ascii="맑은 고딕" w:eastAsia="맑은 고딕" w:hAnsi="맑은 고딕" w:cs="맑은 고딕"/>
        </w:rPr>
      </w:pPr>
      <w:r w:rsidRPr="006F3EFF">
        <w:rPr>
          <w:rFonts w:ascii="맑은 고딕" w:eastAsia="맑은 고딕" w:hAnsi="맑은 고딕" w:cs="맑은 고딕"/>
        </w:rPr>
        <w:t>• 작업기간 : 오픈 일정 미확정</w:t>
      </w:r>
    </w:p>
    <w:p w:rsidR="006F3EFF" w:rsidRDefault="006F3EFF" w:rsidP="006F3EFF">
      <w:pPr>
        <w:ind w:left="400"/>
        <w:rPr>
          <w:rFonts w:ascii="맑은 고딕" w:eastAsia="맑은 고딕" w:hAnsi="맑은 고딕" w:cs="맑은 고딕"/>
          <w:b/>
        </w:rPr>
      </w:pPr>
    </w:p>
    <w:p w:rsidR="006F3EFF" w:rsidRPr="006F3EFF" w:rsidRDefault="006F3EFF" w:rsidP="006F3EFF">
      <w:pPr>
        <w:pStyle w:val="2"/>
        <w:rPr>
          <w:rFonts w:ascii="맑은 고딕" w:eastAsia="맑은 고딕" w:hAnsi="맑은 고딕"/>
        </w:rPr>
      </w:pPr>
      <w:bookmarkStart w:id="15" w:name="_Toc139067697"/>
      <w:r w:rsidRPr="006F3EFF">
        <w:rPr>
          <w:rFonts w:ascii="맑은 고딕" w:eastAsia="맑은 고딕" w:hAnsi="맑은 고딕"/>
        </w:rPr>
        <w:t>전체일정</w:t>
      </w:r>
      <w:bookmarkEnd w:id="15"/>
    </w:p>
    <w:tbl>
      <w:tblPr>
        <w:tblW w:w="9072" w:type="dxa"/>
        <w:jc w:val="righ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6F3EFF" w:rsidTr="006F3EFF">
        <w:trPr>
          <w:trHeight w:val="725"/>
          <w:jc w:val="right"/>
        </w:trPr>
        <w:tc>
          <w:tcPr>
            <w:tcW w:w="9796" w:type="dxa"/>
            <w:shd w:val="clear" w:color="auto" w:fill="auto"/>
            <w:vAlign w:val="center"/>
          </w:tcPr>
          <w:p w:rsidR="006F3EFF" w:rsidRDefault="006F3EFF" w:rsidP="006F3EFF">
            <w:pPr>
              <w:jc w:val="center"/>
              <w:rPr>
                <w:rFonts w:ascii="맑은 고딕" w:eastAsia="맑은 고딕" w:hAnsi="맑은 고딕" w:cs="맑은 고딕"/>
                <w:sz w:val="16"/>
                <w:szCs w:val="16"/>
              </w:rPr>
            </w:pPr>
            <w:r>
              <w:rPr>
                <w:rFonts w:ascii="맑은 고딕" w:eastAsia="맑은 고딕" w:hAnsi="맑은 고딕" w:cs="맑은 고딕" w:hint="eastAsia"/>
                <w:sz w:val="16"/>
                <w:szCs w:val="16"/>
              </w:rPr>
              <w:t>전환일정 이미지 삽입</w:t>
            </w:r>
          </w:p>
        </w:tc>
      </w:tr>
    </w:tbl>
    <w:p w:rsidR="006F3EFF" w:rsidRDefault="006F3EFF" w:rsidP="006F3EFF">
      <w:pPr>
        <w:rPr>
          <w:rFonts w:ascii="맑은 고딕" w:eastAsia="맑은 고딕" w:hAnsi="맑은 고딕" w:cs="맑은 고딕"/>
          <w:b/>
        </w:rPr>
      </w:pPr>
    </w:p>
    <w:p w:rsidR="006F3EFF" w:rsidRPr="006F3EFF" w:rsidRDefault="006F3EFF" w:rsidP="006F3EFF">
      <w:pPr>
        <w:pStyle w:val="2"/>
        <w:rPr>
          <w:rFonts w:ascii="맑은 고딕" w:eastAsia="맑은 고딕" w:hAnsi="맑은 고딕"/>
        </w:rPr>
      </w:pPr>
      <w:bookmarkStart w:id="16" w:name="_Toc139067698"/>
      <w:r w:rsidRPr="006F3EFF">
        <w:rPr>
          <w:rFonts w:ascii="맑은 고딕" w:eastAsia="맑은 고딕" w:hAnsi="맑은 고딕"/>
        </w:rPr>
        <w:t>세부작업내용</w:t>
      </w:r>
      <w:bookmarkEnd w:id="16"/>
    </w:p>
    <w:tbl>
      <w:tblPr>
        <w:tblW w:w="9072" w:type="dxa"/>
        <w:jc w:val="righ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1677"/>
        <w:gridCol w:w="4175"/>
        <w:gridCol w:w="928"/>
        <w:gridCol w:w="1189"/>
        <w:gridCol w:w="1103"/>
      </w:tblGrid>
      <w:tr w:rsidR="006F3EFF" w:rsidRPr="006F3EFF" w:rsidTr="006F3EFF">
        <w:trPr>
          <w:trHeight w:val="180"/>
          <w:jc w:val="right"/>
        </w:trPr>
        <w:tc>
          <w:tcPr>
            <w:tcW w:w="1809" w:type="dxa"/>
            <w:tcBorders>
              <w:right w:val="single" w:sz="4" w:space="0" w:color="7F7F7F"/>
            </w:tcBorders>
            <w:shd w:val="clear" w:color="auto" w:fill="D9D9D9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작업</w:t>
            </w:r>
          </w:p>
        </w:tc>
        <w:tc>
          <w:tcPr>
            <w:tcW w:w="4536" w:type="dxa"/>
            <w:tcBorders>
              <w:left w:val="single" w:sz="4" w:space="0" w:color="7F7F7F"/>
            </w:tcBorders>
            <w:shd w:val="clear" w:color="auto" w:fill="D9D9D9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상세작업</w:t>
            </w:r>
          </w:p>
        </w:tc>
        <w:tc>
          <w:tcPr>
            <w:tcW w:w="992" w:type="dxa"/>
            <w:tcBorders>
              <w:left w:val="single" w:sz="4" w:space="0" w:color="7F7F7F"/>
            </w:tcBorders>
            <w:shd w:val="clear" w:color="auto" w:fill="D9D9D9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일자</w:t>
            </w:r>
          </w:p>
        </w:tc>
        <w:tc>
          <w:tcPr>
            <w:tcW w:w="1276" w:type="dxa"/>
            <w:tcBorders>
              <w:left w:val="single" w:sz="4" w:space="0" w:color="7F7F7F"/>
            </w:tcBorders>
            <w:shd w:val="clear" w:color="auto" w:fill="D9D9D9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시간</w:t>
            </w:r>
          </w:p>
        </w:tc>
        <w:tc>
          <w:tcPr>
            <w:tcW w:w="1183" w:type="dxa"/>
            <w:shd w:val="clear" w:color="auto" w:fill="D9D9D9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담당자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1809" w:type="dxa"/>
            <w:vMerge w:val="restart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사전 점검</w:t>
            </w:r>
          </w:p>
        </w:tc>
        <w:tc>
          <w:tcPr>
            <w:tcW w:w="453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포털 작업 공지</w:t>
            </w:r>
          </w:p>
        </w:tc>
        <w:tc>
          <w:tcPr>
            <w:tcW w:w="992" w:type="dxa"/>
            <w:vMerge w:val="restart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11/6(목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lastRenderedPageBreak/>
              <w:t>)</w:t>
            </w:r>
          </w:p>
        </w:tc>
        <w:tc>
          <w:tcPr>
            <w:tcW w:w="127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183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운영팀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1809" w:type="dxa"/>
            <w:vMerge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453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운영팀 및 엔지니어(WAS, DB, Storage) 지원요청</w:t>
            </w:r>
          </w:p>
        </w:tc>
        <w:tc>
          <w:tcPr>
            <w:tcW w:w="992" w:type="dxa"/>
            <w:vMerge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183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TA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1809" w:type="dxa"/>
            <w:vMerge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453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최종 소스 확인 및 Freezing</w:t>
            </w:r>
          </w:p>
        </w:tc>
        <w:tc>
          <w:tcPr>
            <w:tcW w:w="992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15:00~18:00</w:t>
            </w:r>
          </w:p>
        </w:tc>
        <w:tc>
          <w:tcPr>
            <w:tcW w:w="1183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PL/개발자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1809" w:type="dxa"/>
            <w:vMerge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453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시스템 환경점검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 xml:space="preserve"> - WAS, DB, Storage 등</w:t>
            </w:r>
          </w:p>
        </w:tc>
        <w:tc>
          <w:tcPr>
            <w:tcW w:w="992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183" w:type="dxa"/>
            <w:vAlign w:val="center"/>
          </w:tcPr>
          <w:p w:rsidR="006F3EFF" w:rsidRPr="006F3EFF" w:rsidRDefault="006F3EFF" w:rsidP="006F3EFF">
            <w:pPr>
              <w:jc w:val="center"/>
              <w:rPr>
                <w:rFonts w:ascii="맑은 고딕" w:eastAsia="맑은 고딕" w:hAnsi="맑은 고딕" w:cs="맑은 고딕"/>
              </w:rPr>
            </w:pPr>
            <w:r w:rsidRPr="006F3EFF">
              <w:rPr>
                <w:rFonts w:ascii="맑은 고딕" w:eastAsia="맑은 고딕" w:hAnsi="맑은 고딕" w:cs="맑은 고딕"/>
              </w:rPr>
              <w:t>SA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1809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포탈 시스템 중단</w:t>
            </w:r>
          </w:p>
        </w:tc>
        <w:tc>
          <w:tcPr>
            <w:tcW w:w="453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WAS 서비스 중단</w:t>
            </w:r>
          </w:p>
        </w:tc>
        <w:tc>
          <w:tcPr>
            <w:tcW w:w="992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183" w:type="dxa"/>
            <w:vAlign w:val="center"/>
          </w:tcPr>
          <w:p w:rsidR="006F3EFF" w:rsidRPr="006F3EFF" w:rsidRDefault="006F3EFF" w:rsidP="006F3EFF">
            <w:pPr>
              <w:jc w:val="center"/>
              <w:rPr>
                <w:rFonts w:ascii="맑은 고딕" w:eastAsia="맑은 고딕" w:hAnsi="맑은 고딕" w:cs="맑은 고딕"/>
              </w:rPr>
            </w:pPr>
            <w:r w:rsidRPr="006F3EFF">
              <w:rPr>
                <w:rFonts w:ascii="맑은 고딕" w:eastAsia="맑은 고딕" w:hAnsi="맑은 고딕" w:cs="맑은 고딕"/>
              </w:rPr>
              <w:t>SA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1809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Storage 이관</w:t>
            </w:r>
          </w:p>
        </w:tc>
        <w:tc>
          <w:tcPr>
            <w:tcW w:w="453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첨부파일 이관</w:t>
            </w:r>
          </w:p>
        </w:tc>
        <w:tc>
          <w:tcPr>
            <w:tcW w:w="992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183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TA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1809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어플리케이션 배포</w:t>
            </w:r>
          </w:p>
        </w:tc>
        <w:tc>
          <w:tcPr>
            <w:tcW w:w="453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FF0000"/>
              </w:rPr>
              <w:t>포털/목록 소스 배포 및 확인</w:t>
            </w:r>
          </w:p>
        </w:tc>
        <w:tc>
          <w:tcPr>
            <w:tcW w:w="992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183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PL/개발자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1809" w:type="dxa"/>
            <w:vMerge w:val="restart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DB전환</w:t>
            </w:r>
          </w:p>
        </w:tc>
        <w:tc>
          <w:tcPr>
            <w:tcW w:w="453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DB 전환 사전 작업</w:t>
            </w:r>
          </w:p>
        </w:tc>
        <w:tc>
          <w:tcPr>
            <w:tcW w:w="992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183" w:type="dxa"/>
            <w:vMerge w:val="restart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DBA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1809" w:type="dxa"/>
            <w:vMerge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453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To-Be DB 스키마 생성</w:t>
            </w:r>
          </w:p>
        </w:tc>
        <w:tc>
          <w:tcPr>
            <w:tcW w:w="992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183" w:type="dxa"/>
            <w:vMerge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1809" w:type="dxa"/>
            <w:vMerge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453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As_Is DB To_Be 이관</w:t>
            </w:r>
          </w:p>
        </w:tc>
        <w:tc>
          <w:tcPr>
            <w:tcW w:w="992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183" w:type="dxa"/>
            <w:vMerge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1809" w:type="dxa"/>
            <w:vMerge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453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초기 데이터 생성</w:t>
            </w:r>
          </w:p>
        </w:tc>
        <w:tc>
          <w:tcPr>
            <w:tcW w:w="992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183" w:type="dxa"/>
            <w:vMerge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1809" w:type="dxa"/>
            <w:vMerge w:val="restart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DB전환 점검</w:t>
            </w:r>
          </w:p>
        </w:tc>
        <w:tc>
          <w:tcPr>
            <w:tcW w:w="453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데이터 검증</w:t>
            </w:r>
          </w:p>
        </w:tc>
        <w:tc>
          <w:tcPr>
            <w:tcW w:w="992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183" w:type="dxa"/>
            <w:vMerge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1809" w:type="dxa"/>
            <w:vMerge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453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To_Be 환경설정 및 DB 시작</w:t>
            </w:r>
          </w:p>
        </w:tc>
        <w:tc>
          <w:tcPr>
            <w:tcW w:w="992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183" w:type="dxa"/>
            <w:vMerge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1809" w:type="dxa"/>
            <w:vMerge w:val="restart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어플리케이션 이관</w:t>
            </w:r>
          </w:p>
        </w:tc>
        <w:tc>
          <w:tcPr>
            <w:tcW w:w="453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연계서버 배포</w:t>
            </w:r>
          </w:p>
        </w:tc>
        <w:tc>
          <w:tcPr>
            <w:tcW w:w="992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183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SA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1809" w:type="dxa"/>
            <w:vMerge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453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맑은 고딕" w:eastAsia="맑은 고딕" w:hAnsi="맑은 고딕" w:cs="맑은 고딕"/>
                <w:color w:val="FF0000"/>
              </w:rPr>
            </w:pPr>
            <w:r w:rsidRPr="006F3EFF">
              <w:rPr>
                <w:rFonts w:ascii="맑은 고딕" w:eastAsia="맑은 고딕" w:hAnsi="맑은 고딕" w:cs="맑은 고딕"/>
                <w:color w:val="FF0000"/>
              </w:rPr>
              <w:t>검색서버 색인 생성 및 환경설정</w:t>
            </w:r>
          </w:p>
        </w:tc>
        <w:tc>
          <w:tcPr>
            <w:tcW w:w="992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183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DBA,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검색개발자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1809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포털 내부 오픈</w:t>
            </w:r>
          </w:p>
        </w:tc>
        <w:tc>
          <w:tcPr>
            <w:tcW w:w="453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맑은 고딕" w:eastAsia="맑은 고딕" w:hAnsi="맑은 고딕" w:cs="맑은 고딕"/>
                <w:color w:val="FF0000"/>
              </w:rPr>
            </w:pPr>
            <w:r w:rsidRPr="006F3EFF">
              <w:rPr>
                <w:rFonts w:ascii="맑은 고딕" w:eastAsia="맑은 고딕" w:hAnsi="맑은 고딕" w:cs="맑은 고딕"/>
                <w:color w:val="FF0000"/>
              </w:rPr>
              <w:t>공공데이터 포탈 내부 오픈</w:t>
            </w:r>
          </w:p>
        </w:tc>
        <w:tc>
          <w:tcPr>
            <w:tcW w:w="992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183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PL/개발자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1809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어플리케이션 점검 및 준비작업</w:t>
            </w:r>
          </w:p>
        </w:tc>
        <w:tc>
          <w:tcPr>
            <w:tcW w:w="453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FF0000"/>
              </w:rPr>
            </w:pPr>
            <w:r w:rsidRPr="006F3EFF">
              <w:rPr>
                <w:rFonts w:ascii="맑은 고딕" w:eastAsia="맑은 고딕" w:hAnsi="맑은 고딕" w:cs="맑은 고딕"/>
                <w:color w:val="FF0000"/>
              </w:rPr>
              <w:t>프로그램 검사 및 확인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FF0000"/>
              </w:rPr>
            </w:pPr>
            <w:r w:rsidRPr="006F3EFF">
              <w:rPr>
                <w:rFonts w:ascii="맑은 고딕" w:eastAsia="맑은 고딕" w:hAnsi="맑은 고딕" w:cs="맑은 고딕"/>
                <w:color w:val="FF0000"/>
              </w:rPr>
              <w:t xml:space="preserve"> - 포털/목록 프로그램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FF0000"/>
              </w:rPr>
            </w:pPr>
            <w:r w:rsidRPr="006F3EFF">
              <w:rPr>
                <w:rFonts w:ascii="맑은 고딕" w:eastAsia="맑은 고딕" w:hAnsi="맑은 고딕" w:cs="맑은 고딕"/>
                <w:color w:val="FF0000"/>
              </w:rPr>
              <w:t xml:space="preserve"> - 검색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FF0000"/>
              </w:rPr>
            </w:pPr>
            <w:r w:rsidRPr="006F3EFF">
              <w:rPr>
                <w:rFonts w:ascii="맑은 고딕" w:eastAsia="맑은 고딕" w:hAnsi="맑은 고딕" w:cs="맑은 고딕"/>
                <w:color w:val="FF0000"/>
              </w:rPr>
              <w:t xml:space="preserve"> - 연계</w:t>
            </w:r>
          </w:p>
        </w:tc>
        <w:tc>
          <w:tcPr>
            <w:tcW w:w="992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183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PL/개발자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1809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포탈 시스템 Open</w:t>
            </w:r>
          </w:p>
        </w:tc>
        <w:tc>
          <w:tcPr>
            <w:tcW w:w="453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맑은 고딕" w:eastAsia="맑은 고딕" w:hAnsi="맑은 고딕" w:cs="맑은 고딕"/>
                <w:color w:val="FF0000"/>
              </w:rPr>
            </w:pPr>
            <w:r w:rsidRPr="006F3EFF">
              <w:rPr>
                <w:rFonts w:ascii="맑은 고딕" w:eastAsia="맑은 고딕" w:hAnsi="맑은 고딕" w:cs="맑은 고딕"/>
                <w:color w:val="FF0000"/>
              </w:rPr>
              <w:t>포탈 대외 오픈 및 모니터링</w:t>
            </w:r>
          </w:p>
        </w:tc>
        <w:tc>
          <w:tcPr>
            <w:tcW w:w="992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183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프로젝트팀</w:t>
            </w:r>
          </w:p>
        </w:tc>
      </w:tr>
    </w:tbl>
    <w:p w:rsidR="006F3EFF" w:rsidRDefault="006F3EFF" w:rsidP="006F3EFF">
      <w:pPr>
        <w:rPr>
          <w:rFonts w:ascii="맑은 고딕" w:eastAsia="맑은 고딕" w:hAnsi="맑은 고딕" w:cs="맑은 고딕"/>
          <w:b/>
        </w:rPr>
      </w:pPr>
    </w:p>
    <w:p w:rsidR="006F3EFF" w:rsidRPr="006F3EFF" w:rsidRDefault="006F3EFF" w:rsidP="006F3EFF">
      <w:pPr>
        <w:pStyle w:val="1"/>
        <w:rPr>
          <w:rFonts w:ascii="맑은 고딕" w:eastAsia="맑은 고딕" w:hAnsi="맑은 고딕"/>
        </w:rPr>
      </w:pPr>
      <w:bookmarkStart w:id="17" w:name="_Toc139067699"/>
      <w:r w:rsidRPr="006F3EFF">
        <w:rPr>
          <w:rFonts w:ascii="맑은 고딕" w:eastAsia="맑은 고딕" w:hAnsi="맑은 고딕"/>
        </w:rPr>
        <w:t>위험요소 대응방안 및 비상복구방안</w:t>
      </w:r>
      <w:bookmarkEnd w:id="17"/>
    </w:p>
    <w:p w:rsidR="006F3EFF" w:rsidRPr="006F3EFF" w:rsidRDefault="006F3EFF" w:rsidP="006F3EFF">
      <w:pPr>
        <w:pStyle w:val="2"/>
        <w:rPr>
          <w:rFonts w:ascii="맑은 고딕" w:eastAsia="맑은 고딕" w:hAnsi="맑은 고딕"/>
        </w:rPr>
      </w:pPr>
      <w:bookmarkStart w:id="18" w:name="_Toc139067700"/>
      <w:r w:rsidRPr="006F3EFF">
        <w:rPr>
          <w:rFonts w:ascii="맑은 고딕" w:eastAsia="맑은 고딕" w:hAnsi="맑은 고딕"/>
        </w:rPr>
        <w:t>위험요소</w:t>
      </w:r>
      <w:bookmarkEnd w:id="18"/>
    </w:p>
    <w:tbl>
      <w:tblPr>
        <w:tblW w:w="9072" w:type="dxa"/>
        <w:jc w:val="righ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1175"/>
        <w:gridCol w:w="1175"/>
        <w:gridCol w:w="3361"/>
        <w:gridCol w:w="3361"/>
      </w:tblGrid>
      <w:tr w:rsidR="006F3EFF" w:rsidRPr="006F3EFF" w:rsidTr="006F3EFF">
        <w:trPr>
          <w:trHeight w:val="180"/>
          <w:jc w:val="right"/>
        </w:trPr>
        <w:tc>
          <w:tcPr>
            <w:tcW w:w="2518" w:type="dxa"/>
            <w:gridSpan w:val="2"/>
            <w:tcBorders>
              <w:right w:val="single" w:sz="4" w:space="0" w:color="7F7F7F"/>
            </w:tcBorders>
            <w:shd w:val="clear" w:color="auto" w:fill="D9D9D9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위험요소</w:t>
            </w:r>
          </w:p>
        </w:tc>
        <w:tc>
          <w:tcPr>
            <w:tcW w:w="3639" w:type="dxa"/>
            <w:tcBorders>
              <w:left w:val="single" w:sz="4" w:space="0" w:color="7F7F7F"/>
            </w:tcBorders>
            <w:shd w:val="clear" w:color="auto" w:fill="D9D9D9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위험요소</w:t>
            </w:r>
          </w:p>
        </w:tc>
        <w:tc>
          <w:tcPr>
            <w:tcW w:w="3639" w:type="dxa"/>
            <w:shd w:val="clear" w:color="auto" w:fill="D9D9D9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대책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2518" w:type="dxa"/>
            <w:gridSpan w:val="2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전환 시간</w:t>
            </w:r>
          </w:p>
        </w:tc>
        <w:tc>
          <w:tcPr>
            <w:tcW w:w="3639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전환할 데이터 입력, 검증 및 로딩 시간 고려</w:t>
            </w:r>
          </w:p>
        </w:tc>
        <w:tc>
          <w:tcPr>
            <w:tcW w:w="3639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테스트시 전환시간 체크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1259" w:type="dxa"/>
            <w:vMerge w:val="restart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하드웨어</w:t>
            </w:r>
          </w:p>
        </w:tc>
        <w:tc>
          <w:tcPr>
            <w:tcW w:w="1259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디스크 용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lastRenderedPageBreak/>
              <w:t>량</w:t>
            </w:r>
          </w:p>
        </w:tc>
        <w:tc>
          <w:tcPr>
            <w:tcW w:w="3639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lastRenderedPageBreak/>
              <w:t xml:space="preserve">- DISK FULL 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lastRenderedPageBreak/>
              <w:t>- ORACLE LOCK 발생 대비</w:t>
            </w:r>
          </w:p>
        </w:tc>
        <w:tc>
          <w:tcPr>
            <w:tcW w:w="3639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lastRenderedPageBreak/>
              <w:t xml:space="preserve">기반 담당자와 연결채널확보 및 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lastRenderedPageBreak/>
              <w:t>기반/DBA 협조하에 불필요데이터 삭제 및 DB 및 서버 재기동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1259" w:type="dxa"/>
            <w:vMerge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259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메모리 용량</w:t>
            </w:r>
          </w:p>
        </w:tc>
        <w:tc>
          <w:tcPr>
            <w:tcW w:w="3639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데이터 로딩시 DB 메모리 과다사용으로 DB 장애발생 가능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서버 메모리 과다 사용으로 인한 서버 장애 발생가능</w:t>
            </w:r>
          </w:p>
        </w:tc>
        <w:tc>
          <w:tcPr>
            <w:tcW w:w="3639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자원 을 최소사용 하도록 전환프로그램 수정(데이터를 년도별,월별,분기별 로 나누어서 처리)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1259" w:type="dxa"/>
            <w:vMerge w:val="restart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소프트웨어</w:t>
            </w:r>
          </w:p>
        </w:tc>
        <w:tc>
          <w:tcPr>
            <w:tcW w:w="1259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전환프로그램</w:t>
            </w:r>
          </w:p>
        </w:tc>
        <w:tc>
          <w:tcPr>
            <w:tcW w:w="3639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버전착오로 인한 데이터 오류발생가능</w:t>
            </w:r>
          </w:p>
        </w:tc>
        <w:tc>
          <w:tcPr>
            <w:tcW w:w="3639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사전 버전 체크 확인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1259" w:type="dxa"/>
            <w:vMerge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259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기반 APP</w:t>
            </w:r>
          </w:p>
        </w:tc>
        <w:tc>
          <w:tcPr>
            <w:tcW w:w="3639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패치사항 및 버전별 동작사항 확인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APP간 충돌로 인한 컴파일 및 프로그램 수행 장애 발생가능</w:t>
            </w:r>
          </w:p>
        </w:tc>
        <w:tc>
          <w:tcPr>
            <w:tcW w:w="3639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기반/DBA 협조하에 최적화된 환경 구성</w:t>
            </w:r>
          </w:p>
        </w:tc>
      </w:tr>
    </w:tbl>
    <w:p w:rsidR="006F3EFF" w:rsidRDefault="006F3EFF" w:rsidP="006F3EFF">
      <w:pPr>
        <w:rPr>
          <w:rFonts w:ascii="맑은 고딕" w:eastAsia="맑은 고딕" w:hAnsi="맑은 고딕" w:cs="맑은 고딕"/>
          <w:b/>
        </w:rPr>
      </w:pPr>
    </w:p>
    <w:p w:rsidR="006F3EFF" w:rsidRPr="006F3EFF" w:rsidRDefault="006F3EFF" w:rsidP="006F3EFF">
      <w:pPr>
        <w:pStyle w:val="2"/>
        <w:rPr>
          <w:rFonts w:ascii="맑은 고딕" w:eastAsia="맑은 고딕" w:hAnsi="맑은 고딕"/>
        </w:rPr>
      </w:pPr>
      <w:bookmarkStart w:id="19" w:name="_Toc139067701"/>
      <w:r w:rsidRPr="006F3EFF">
        <w:rPr>
          <w:rFonts w:ascii="맑은 고딕" w:eastAsia="맑은 고딕" w:hAnsi="맑은 고딕"/>
        </w:rPr>
        <w:t>비상복구방안</w:t>
      </w:r>
      <w:bookmarkEnd w:id="19"/>
    </w:p>
    <w:p w:rsidR="006F3EFF" w:rsidRPr="006F3EFF" w:rsidRDefault="006F3EFF" w:rsidP="006F3EFF">
      <w:pPr>
        <w:ind w:left="400"/>
        <w:rPr>
          <w:rFonts w:ascii="맑은 고딕" w:eastAsia="맑은 고딕" w:hAnsi="맑은 고딕" w:cs="맑은 고딕"/>
        </w:rPr>
      </w:pPr>
      <w:r w:rsidRPr="006F3EFF">
        <w:rPr>
          <w:rFonts w:ascii="맑은 고딕" w:eastAsia="맑은 고딕" w:hAnsi="맑은 고딕" w:cs="맑은 고딕"/>
        </w:rPr>
        <w:t>비상복구 절차는 현행시스템(AsIs) 및 신규시스템(ToBe)을 고려하여 오류발생 유형 비상복구 절차 장애발생시 대처방안을 수립하고 사전 문제점을 검토하고, 미흡한 부분은 최종 전환 계획서 반영하도록 한다.</w:t>
      </w:r>
    </w:p>
    <w:tbl>
      <w:tblPr>
        <w:tblW w:w="9072" w:type="dxa"/>
        <w:jc w:val="righ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2336"/>
        <w:gridCol w:w="3368"/>
        <w:gridCol w:w="3368"/>
      </w:tblGrid>
      <w:tr w:rsidR="006F3EFF" w:rsidRPr="006F3EFF" w:rsidTr="006F3EFF">
        <w:trPr>
          <w:trHeight w:val="180"/>
          <w:jc w:val="right"/>
        </w:trPr>
        <w:tc>
          <w:tcPr>
            <w:tcW w:w="2518" w:type="dxa"/>
            <w:tcBorders>
              <w:right w:val="single" w:sz="4" w:space="0" w:color="7F7F7F"/>
            </w:tcBorders>
            <w:shd w:val="clear" w:color="auto" w:fill="D9D9D9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발생종류</w:t>
            </w:r>
          </w:p>
        </w:tc>
        <w:tc>
          <w:tcPr>
            <w:tcW w:w="3639" w:type="dxa"/>
            <w:tcBorders>
              <w:left w:val="single" w:sz="4" w:space="0" w:color="7F7F7F"/>
            </w:tcBorders>
            <w:shd w:val="clear" w:color="auto" w:fill="D9D9D9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내용</w:t>
            </w:r>
          </w:p>
        </w:tc>
        <w:tc>
          <w:tcPr>
            <w:tcW w:w="3639" w:type="dxa"/>
            <w:shd w:val="clear" w:color="auto" w:fill="D9D9D9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대책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2518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전환작업오류</w:t>
            </w:r>
          </w:p>
        </w:tc>
        <w:tc>
          <w:tcPr>
            <w:tcW w:w="3639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전환작업 오류시 백업방안</w:t>
            </w:r>
          </w:p>
        </w:tc>
        <w:tc>
          <w:tcPr>
            <w:tcW w:w="3639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ToBe DB는 신규 도입 장비에 설치되므로 오류 발생시, 원인 파악 후 재작업 실시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어플리케이션 배포 오류 발생시 원인 파악 후 오픈 여부를 파악하여, 필요시 AS-IS 시스템으로 복구 운영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2518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DB 공간부족</w:t>
            </w:r>
          </w:p>
        </w:tc>
        <w:tc>
          <w:tcPr>
            <w:tcW w:w="3639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전환 작업시 용량산정의 오류로 인한 DATABASE내의 Object의 공간 부족 시</w:t>
            </w:r>
          </w:p>
        </w:tc>
        <w:tc>
          <w:tcPr>
            <w:tcW w:w="3639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해당작업 중지 및 Log작성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기반/DBA의 협조하에 오류가 발생한 Object의 공간 확보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전환이 중지된 이후부터 재작업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2518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H/W, S/W 장애 발생시</w:t>
            </w:r>
          </w:p>
        </w:tc>
        <w:tc>
          <w:tcPr>
            <w:tcW w:w="3639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H/W, S/W 장애 발생시</w:t>
            </w:r>
          </w:p>
        </w:tc>
        <w:tc>
          <w:tcPr>
            <w:tcW w:w="3639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장애발생시 H/W, S/W담당자, DBA가 원인 및 조치사항을 파악하여, 현장 대처 가능 시에는 즉시 조치하고, 필요 시  담당자에게 장애 내용을 통보하고 조치를 받는다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2518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전환 미처리</w:t>
            </w:r>
          </w:p>
        </w:tc>
        <w:tc>
          <w:tcPr>
            <w:tcW w:w="3639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데이터 값 이상으로 인한 미처리 건 발생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lastRenderedPageBreak/>
              <w:t>-발생예상시간 : 자료전환완료 후 업무 진행중 발생</w:t>
            </w:r>
          </w:p>
        </w:tc>
        <w:tc>
          <w:tcPr>
            <w:tcW w:w="3639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lastRenderedPageBreak/>
              <w:t>- 처리가능 데이터일 경우 즉시 조치하여 처리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lastRenderedPageBreak/>
              <w:t>- 처리가 불가능 하면 오류리스트 작성 후 후속작업 실시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2518" w:type="dxa"/>
            <w:vMerge w:val="restart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오류 자료 발생</w:t>
            </w:r>
          </w:p>
        </w:tc>
        <w:tc>
          <w:tcPr>
            <w:tcW w:w="3639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자료전환 작업 착오로 인한 잘못된 자료발생자료전환중 발생(Mapping 오류포함)</w:t>
            </w:r>
          </w:p>
        </w:tc>
        <w:tc>
          <w:tcPr>
            <w:tcW w:w="3639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전환 프로그램 오류 발생시 프로그램을 즉시 보완하여 자료전환을 재실행 한다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2518" w:type="dxa"/>
            <w:vMerge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3639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자료전환 완료 후 업무 진행 중 발생</w:t>
            </w:r>
          </w:p>
        </w:tc>
        <w:tc>
          <w:tcPr>
            <w:tcW w:w="3639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잘못된 자료에 자료에 대한 기준설정 테이블을 다시 만들어 자료전환을 재실행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2518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기반환경 에러</w:t>
            </w:r>
          </w:p>
        </w:tc>
        <w:tc>
          <w:tcPr>
            <w:tcW w:w="3639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기반환경 및 데이터 변환에 심각한 에러가 발생시</w:t>
            </w:r>
          </w:p>
        </w:tc>
        <w:tc>
          <w:tcPr>
            <w:tcW w:w="3639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주관기관과 사업단 회의를 통해 문제점을 분석하고 계속 여부 및 추가 일정수립 검토하여 실행</w:t>
            </w:r>
          </w:p>
        </w:tc>
      </w:tr>
    </w:tbl>
    <w:p w:rsidR="006F3EFF" w:rsidRDefault="006F3EFF" w:rsidP="006F3EFF">
      <w:pPr>
        <w:rPr>
          <w:rFonts w:ascii="맑은 고딕" w:eastAsia="맑은 고딕" w:hAnsi="맑은 고딕" w:cs="맑은 고딕"/>
          <w:b/>
        </w:rPr>
      </w:pPr>
    </w:p>
    <w:p w:rsidR="006F3EFF" w:rsidRPr="006F3EFF" w:rsidRDefault="006F3EFF" w:rsidP="006F3EFF">
      <w:pPr>
        <w:pStyle w:val="2"/>
        <w:rPr>
          <w:rFonts w:ascii="맑은 고딕" w:eastAsia="맑은 고딕" w:hAnsi="맑은 고딕"/>
        </w:rPr>
      </w:pPr>
      <w:bookmarkStart w:id="20" w:name="_Toc139067702"/>
      <w:r w:rsidRPr="006F3EFF">
        <w:rPr>
          <w:rFonts w:ascii="맑은 고딕" w:eastAsia="맑은 고딕" w:hAnsi="맑은 고딕"/>
        </w:rPr>
        <w:t>장애대응</w:t>
      </w:r>
      <w:bookmarkEnd w:id="20"/>
    </w:p>
    <w:p w:rsidR="006F3EFF" w:rsidRPr="006F3EFF" w:rsidRDefault="006F3EFF" w:rsidP="006F3EFF">
      <w:pPr>
        <w:pStyle w:val="a0"/>
        <w:numPr>
          <w:ilvl w:val="0"/>
          <w:numId w:val="4"/>
        </w:numPr>
        <w:rPr>
          <w:rFonts w:ascii="맑은 고딕" w:eastAsia="맑은 고딕" w:hAnsi="맑은 고딕"/>
        </w:rPr>
      </w:pPr>
      <w:r w:rsidRPr="006F3EFF">
        <w:rPr>
          <w:rFonts w:ascii="맑은 고딕" w:eastAsia="맑은 고딕" w:hAnsi="맑은 고딕"/>
        </w:rPr>
        <w:t>하드웨어</w:t>
      </w:r>
    </w:p>
    <w:tbl>
      <w:tblPr>
        <w:tblW w:w="9072" w:type="dxa"/>
        <w:jc w:val="righ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2336"/>
        <w:gridCol w:w="3368"/>
        <w:gridCol w:w="3368"/>
      </w:tblGrid>
      <w:tr w:rsidR="006F3EFF" w:rsidRPr="006F3EFF" w:rsidTr="006F3EFF">
        <w:trPr>
          <w:trHeight w:val="180"/>
          <w:jc w:val="right"/>
        </w:trPr>
        <w:tc>
          <w:tcPr>
            <w:tcW w:w="2518" w:type="dxa"/>
            <w:tcBorders>
              <w:right w:val="single" w:sz="4" w:space="0" w:color="7F7F7F"/>
            </w:tcBorders>
            <w:shd w:val="clear" w:color="auto" w:fill="D9D9D9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장애유형</w:t>
            </w:r>
          </w:p>
        </w:tc>
        <w:tc>
          <w:tcPr>
            <w:tcW w:w="3639" w:type="dxa"/>
            <w:tcBorders>
              <w:left w:val="single" w:sz="4" w:space="0" w:color="7F7F7F"/>
            </w:tcBorders>
            <w:shd w:val="clear" w:color="auto" w:fill="D9D9D9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장애현상</w:t>
            </w:r>
          </w:p>
        </w:tc>
        <w:tc>
          <w:tcPr>
            <w:tcW w:w="3639" w:type="dxa"/>
            <w:shd w:val="clear" w:color="auto" w:fill="D9D9D9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복구방안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2518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루트 디스크 장애</w:t>
            </w:r>
          </w:p>
        </w:tc>
        <w:tc>
          <w:tcPr>
            <w:tcW w:w="3639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시스템 다운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 xml:space="preserve">- 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>시스템 부팅 불가</w:t>
            </w:r>
          </w:p>
        </w:tc>
        <w:tc>
          <w:tcPr>
            <w:tcW w:w="3639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루트 디스크 교체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 xml:space="preserve">- 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>운영 체제 재설치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 xml:space="preserve">- 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>운영 체제 백업 테이프 복구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 xml:space="preserve">- 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>백업 후 변경 부문 복구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2518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내부 디스크 장애</w:t>
            </w:r>
          </w:p>
        </w:tc>
        <w:tc>
          <w:tcPr>
            <w:tcW w:w="3639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해당 디스크에 있는 프로그램 사용 불가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 xml:space="preserve">- 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>해당 디스크 접근 불가</w:t>
            </w:r>
          </w:p>
        </w:tc>
        <w:tc>
          <w:tcPr>
            <w:tcW w:w="3639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디스크 교체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 xml:space="preserve">- 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>백업 테이프 복구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2518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디스크 어레이 장애</w:t>
            </w:r>
          </w:p>
        </w:tc>
        <w:tc>
          <w:tcPr>
            <w:tcW w:w="3639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디스크 모듈에 황색 램프 켜짐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 xml:space="preserve">- 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>Syslog에 기록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 xml:space="preserve">- 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>2개 이상 모듈 Fail시 디스크 접근 불가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 xml:space="preserve">- 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>Mirror된 2개 모듈이 모두 Fail시 디스크 접근 불가</w:t>
            </w:r>
          </w:p>
        </w:tc>
        <w:tc>
          <w:tcPr>
            <w:tcW w:w="3639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오류 모듈 확인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 xml:space="preserve">- 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>오류 모듈 교체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2518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디스크 인터페이스 장애</w:t>
            </w:r>
          </w:p>
        </w:tc>
        <w:tc>
          <w:tcPr>
            <w:tcW w:w="3639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스카시 카드, 케이블 등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 xml:space="preserve">- 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>해당 접속 패스의 장비사용 불가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 xml:space="preserve">- 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>Syslog, Sysdiag에 비정기적 에러 발생</w:t>
            </w:r>
          </w:p>
        </w:tc>
        <w:tc>
          <w:tcPr>
            <w:tcW w:w="3639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시스템 사용 가능 여부 확인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 xml:space="preserve">- 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>인터페이스 교체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2518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전원장치 장애</w:t>
            </w:r>
          </w:p>
        </w:tc>
        <w:tc>
          <w:tcPr>
            <w:tcW w:w="3639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비상 경고음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>-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 xml:space="preserve"> Syslog에 기록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 xml:space="preserve">- 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 xml:space="preserve">2개 이상 전원 장애시 시스템 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lastRenderedPageBreak/>
              <w:t>사용 불가</w:t>
            </w:r>
          </w:p>
        </w:tc>
        <w:tc>
          <w:tcPr>
            <w:tcW w:w="3639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lastRenderedPageBreak/>
              <w:t>- 오류 모듈 확인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>-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 xml:space="preserve"> 오류 모듈 교체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2518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백업장비 장애</w:t>
            </w:r>
          </w:p>
        </w:tc>
        <w:tc>
          <w:tcPr>
            <w:tcW w:w="3639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백업 실패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>-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 xml:space="preserve"> Syslog에 기록</w:t>
            </w:r>
          </w:p>
        </w:tc>
        <w:tc>
          <w:tcPr>
            <w:tcW w:w="3639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오류 장비 교체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>-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 xml:space="preserve"> 장비 테스트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2518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무중단 전원 장치 장애</w:t>
            </w:r>
          </w:p>
        </w:tc>
        <w:tc>
          <w:tcPr>
            <w:tcW w:w="3639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UPS 고장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>-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 xml:space="preserve"> 전원 공급이 중단되어도 By-Pass 모드로 동작하므로 운영에 영향이 없음</w:t>
            </w:r>
          </w:p>
        </w:tc>
        <w:tc>
          <w:tcPr>
            <w:tcW w:w="3639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여분의 UPS 교체</w:t>
            </w:r>
          </w:p>
        </w:tc>
      </w:tr>
    </w:tbl>
    <w:p w:rsidR="006F3EFF" w:rsidRDefault="006F3EFF" w:rsidP="006F3EFF">
      <w:pPr>
        <w:rPr>
          <w:rFonts w:ascii="맑은 고딕" w:eastAsia="맑은 고딕" w:hAnsi="맑은 고딕" w:cs="맑은 고딕"/>
          <w:b/>
        </w:rPr>
      </w:pPr>
    </w:p>
    <w:p w:rsidR="006F3EFF" w:rsidRPr="006F3EFF" w:rsidRDefault="006F3EFF" w:rsidP="006F3EFF">
      <w:pPr>
        <w:pStyle w:val="a0"/>
        <w:numPr>
          <w:ilvl w:val="0"/>
          <w:numId w:val="4"/>
        </w:numPr>
        <w:rPr>
          <w:rFonts w:ascii="맑은 고딕" w:eastAsia="맑은 고딕" w:hAnsi="맑은 고딕"/>
        </w:rPr>
      </w:pPr>
      <w:r w:rsidRPr="006F3EFF">
        <w:rPr>
          <w:rFonts w:ascii="맑은 고딕" w:eastAsia="맑은 고딕" w:hAnsi="맑은 고딕"/>
        </w:rPr>
        <w:t>소프트웨어</w:t>
      </w:r>
    </w:p>
    <w:tbl>
      <w:tblPr>
        <w:tblW w:w="9072" w:type="dxa"/>
        <w:jc w:val="righ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2336"/>
        <w:gridCol w:w="3368"/>
        <w:gridCol w:w="3368"/>
      </w:tblGrid>
      <w:tr w:rsidR="006F3EFF" w:rsidRPr="006F3EFF" w:rsidTr="006F3EFF">
        <w:trPr>
          <w:trHeight w:val="180"/>
          <w:jc w:val="right"/>
        </w:trPr>
        <w:tc>
          <w:tcPr>
            <w:tcW w:w="2518" w:type="dxa"/>
            <w:tcBorders>
              <w:right w:val="single" w:sz="4" w:space="0" w:color="7F7F7F"/>
            </w:tcBorders>
            <w:shd w:val="clear" w:color="auto" w:fill="D9D9D9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장애유형</w:t>
            </w:r>
          </w:p>
        </w:tc>
        <w:tc>
          <w:tcPr>
            <w:tcW w:w="3639" w:type="dxa"/>
            <w:tcBorders>
              <w:left w:val="single" w:sz="4" w:space="0" w:color="7F7F7F"/>
            </w:tcBorders>
            <w:shd w:val="clear" w:color="auto" w:fill="D9D9D9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장애현상</w:t>
            </w:r>
          </w:p>
        </w:tc>
        <w:tc>
          <w:tcPr>
            <w:tcW w:w="3639" w:type="dxa"/>
            <w:shd w:val="clear" w:color="auto" w:fill="D9D9D9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복구방안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2518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시스템 소프트웨어 장애</w:t>
            </w:r>
          </w:p>
        </w:tc>
        <w:tc>
          <w:tcPr>
            <w:tcW w:w="3639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시스템 다운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>-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 xml:space="preserve"> OS 비정상 작동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>-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 xml:space="preserve"> 응용프로그램 사용불가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>-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 xml:space="preserve"> 일반 사용자 시스템 로그인 불가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>-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 xml:space="preserve"> 네트워크/데이터베이스/ 파일시스템 에러 발생</w:t>
            </w:r>
          </w:p>
        </w:tc>
        <w:tc>
          <w:tcPr>
            <w:tcW w:w="3639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장애복구 절차에 따라 복구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>-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 xml:space="preserve"> 바이러스 검사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>-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 xml:space="preserve"> 백업/복구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2518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어플리케이션 장애</w:t>
            </w:r>
          </w:p>
        </w:tc>
        <w:tc>
          <w:tcPr>
            <w:tcW w:w="3639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링크 및 조회 불가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>-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 xml:space="preserve"> 데이터 입/출력 불가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>-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 xml:space="preserve"> 데이터 손실</w:t>
            </w:r>
          </w:p>
        </w:tc>
        <w:tc>
          <w:tcPr>
            <w:tcW w:w="3639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원인 파악 후 조치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>-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 xml:space="preserve"> 로그 검사</w:t>
            </w:r>
          </w:p>
        </w:tc>
      </w:tr>
    </w:tbl>
    <w:p w:rsidR="006F3EFF" w:rsidRDefault="006F3EFF" w:rsidP="006F3EFF">
      <w:pPr>
        <w:rPr>
          <w:rFonts w:ascii="맑은 고딕" w:eastAsia="맑은 고딕" w:hAnsi="맑은 고딕" w:cs="맑은 고딕"/>
          <w:b/>
        </w:rPr>
      </w:pPr>
    </w:p>
    <w:p w:rsidR="006F3EFF" w:rsidRPr="006F3EFF" w:rsidRDefault="006F3EFF" w:rsidP="006F3EFF">
      <w:pPr>
        <w:pStyle w:val="a0"/>
        <w:numPr>
          <w:ilvl w:val="0"/>
          <w:numId w:val="4"/>
        </w:numPr>
        <w:rPr>
          <w:rFonts w:ascii="맑은 고딕" w:eastAsia="맑은 고딕" w:hAnsi="맑은 고딕"/>
        </w:rPr>
      </w:pPr>
      <w:r w:rsidRPr="006F3EFF">
        <w:rPr>
          <w:rFonts w:ascii="맑은 고딕" w:eastAsia="맑은 고딕" w:hAnsi="맑은 고딕"/>
        </w:rPr>
        <w:t>네트워크</w:t>
      </w:r>
    </w:p>
    <w:tbl>
      <w:tblPr>
        <w:tblW w:w="9072" w:type="dxa"/>
        <w:jc w:val="righ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2336"/>
        <w:gridCol w:w="3368"/>
        <w:gridCol w:w="3368"/>
      </w:tblGrid>
      <w:tr w:rsidR="006F3EFF" w:rsidRPr="006F3EFF" w:rsidTr="006F3EFF">
        <w:trPr>
          <w:trHeight w:val="180"/>
          <w:jc w:val="right"/>
        </w:trPr>
        <w:tc>
          <w:tcPr>
            <w:tcW w:w="2518" w:type="dxa"/>
            <w:tcBorders>
              <w:right w:val="single" w:sz="4" w:space="0" w:color="7F7F7F"/>
            </w:tcBorders>
            <w:shd w:val="clear" w:color="auto" w:fill="D9D9D9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장애유형</w:t>
            </w:r>
          </w:p>
        </w:tc>
        <w:tc>
          <w:tcPr>
            <w:tcW w:w="3639" w:type="dxa"/>
            <w:tcBorders>
              <w:left w:val="single" w:sz="4" w:space="0" w:color="7F7F7F"/>
            </w:tcBorders>
            <w:shd w:val="clear" w:color="auto" w:fill="D9D9D9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장애현상</w:t>
            </w:r>
          </w:p>
        </w:tc>
        <w:tc>
          <w:tcPr>
            <w:tcW w:w="3639" w:type="dxa"/>
            <w:shd w:val="clear" w:color="auto" w:fill="D9D9D9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복구방안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2518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네트워크 장비 장애</w:t>
            </w:r>
          </w:p>
        </w:tc>
        <w:tc>
          <w:tcPr>
            <w:tcW w:w="3639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네트워크를 통한 시스템 접근 불가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>-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 xml:space="preserve"> 사용자 시스템 로그인 불가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>-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 xml:space="preserve"> 데이터 입출력 불가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>-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 xml:space="preserve"> 라우터로 ping, telnet 불가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>-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 xml:space="preserve"> 라우터/DNS 다운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>-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 xml:space="preserve"> LAN선 불량</w:t>
            </w:r>
          </w:p>
        </w:tc>
        <w:tc>
          <w:tcPr>
            <w:tcW w:w="3639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라우터/스위치 장비교체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2518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인터페이스 장애</w:t>
            </w:r>
          </w:p>
        </w:tc>
        <w:tc>
          <w:tcPr>
            <w:tcW w:w="3639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인터페이스 카드, 케이블 고장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>-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 xml:space="preserve"> 네트워크를 통한 시스템 접근 불가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>-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 xml:space="preserve"> 라우터로 ping, telnet 불가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>-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 xml:space="preserve"> Syslog에 기록</w:t>
            </w:r>
          </w:p>
        </w:tc>
        <w:tc>
          <w:tcPr>
            <w:tcW w:w="3639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시스템 정지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>-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 xml:space="preserve"> 인터페이스 교체</w:t>
            </w:r>
          </w:p>
        </w:tc>
      </w:tr>
      <w:tr w:rsidR="006F3EFF" w:rsidRPr="006F3EFF" w:rsidTr="006F3EFF">
        <w:trPr>
          <w:trHeight w:val="180"/>
          <w:jc w:val="right"/>
        </w:trPr>
        <w:tc>
          <w:tcPr>
            <w:tcW w:w="2518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접속경로 장애</w:t>
            </w:r>
          </w:p>
        </w:tc>
        <w:tc>
          <w:tcPr>
            <w:tcW w:w="3639" w:type="dxa"/>
            <w:tcBorders>
              <w:left w:val="single" w:sz="4" w:space="0" w:color="7F7F7F"/>
            </w:tcBorders>
            <w:shd w:val="clear" w:color="auto" w:fill="auto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t>- 라우터 고장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>-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 xml:space="preserve"> 네트워크를 통한 시스템 접근 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lastRenderedPageBreak/>
              <w:t>불가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>-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 xml:space="preserve"> 라우터로 ping, telnet 불가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>-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 xml:space="preserve"> 시스템 응답속도 저하</w:t>
            </w:r>
          </w:p>
        </w:tc>
        <w:tc>
          <w:tcPr>
            <w:tcW w:w="3639" w:type="dxa"/>
            <w:vAlign w:val="center"/>
          </w:tcPr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맑은 고딕" w:eastAsia="맑은 고딕" w:hAnsi="맑은 고딕" w:cs="맑은 고딕"/>
                <w:color w:val="000000"/>
              </w:rPr>
              <w:lastRenderedPageBreak/>
              <w:t>- 라우팅 테이블 수정</w:t>
            </w:r>
          </w:p>
          <w:p w:rsidR="006F3EFF" w:rsidRPr="006F3EFF" w:rsidRDefault="006F3EFF" w:rsidP="006F3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  <w:r w:rsidRPr="006F3EFF">
              <w:rPr>
                <w:rFonts w:ascii="바탕" w:eastAsia="바탕" w:hAnsi="바탕" w:cs="바탕"/>
                <w:color w:val="000000"/>
              </w:rPr>
              <w:t>-</w:t>
            </w:r>
            <w:r w:rsidRPr="006F3EFF">
              <w:rPr>
                <w:rFonts w:ascii="맑은 고딕" w:eastAsia="맑은 고딕" w:hAnsi="맑은 고딕" w:cs="맑은 고딕"/>
                <w:color w:val="000000"/>
              </w:rPr>
              <w:t xml:space="preserve"> 라우터 교체</w:t>
            </w:r>
          </w:p>
        </w:tc>
      </w:tr>
    </w:tbl>
    <w:p w:rsidR="006F3EFF" w:rsidRDefault="006F3EFF" w:rsidP="006F3EFF">
      <w:pPr>
        <w:rPr>
          <w:rFonts w:ascii="맑은 고딕" w:eastAsia="맑은 고딕" w:hAnsi="맑은 고딕" w:cs="맑은 고딕"/>
          <w:b/>
        </w:rPr>
      </w:pPr>
    </w:p>
    <w:p w:rsidR="006F3EFF" w:rsidRDefault="006F3EFF" w:rsidP="006F3EFF">
      <w:bookmarkStart w:id="21" w:name="_heading=h.gjdgxs" w:colFirst="0" w:colLast="0"/>
      <w:bookmarkEnd w:id="21"/>
      <w:r>
        <w:rPr>
          <w:rFonts w:ascii="맑은 고딕" w:eastAsia="맑은 고딕" w:hAnsi="맑은 고딕" w:cs="맑은 고딕"/>
          <w:b/>
        </w:rPr>
        <w:t>※ 참고 장애대응은 각 부문의 운영 주체가 진행함</w:t>
      </w:r>
    </w:p>
    <w:sectPr w:rsidR="006F3EFF" w:rsidSect="00267BCE">
      <w:pgSz w:w="11907" w:h="16840" w:code="9"/>
      <w:pgMar w:top="1769" w:right="1134" w:bottom="1134" w:left="1418" w:header="851" w:footer="851" w:gutter="0"/>
      <w:cols w:space="425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E38" w:rsidRDefault="000B4E38">
      <w:r>
        <w:separator/>
      </w:r>
    </w:p>
  </w:endnote>
  <w:endnote w:type="continuationSeparator" w:id="0">
    <w:p w:rsidR="000B4E38" w:rsidRDefault="000B4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가는각진제목체">
    <w:altName w:val="Times New Roman"/>
    <w:charset w:val="00"/>
    <w:family w:val="auto"/>
    <w:pitch w:val="default"/>
  </w:font>
  <w:font w:name="휴먼엑스포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EFF" w:rsidRDefault="006F3EFF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-33020</wp:posOffset>
              </wp:positionH>
              <wp:positionV relativeFrom="paragraph">
                <wp:posOffset>51435</wp:posOffset>
              </wp:positionV>
              <wp:extent cx="6002020" cy="15875"/>
              <wp:effectExtent l="10160" t="15875" r="17145" b="15875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02020" cy="1587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83442A" id="Line 3" o:spid="_x0000_s1026" style="position:absolute;left:0;text-align:lef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6pt,4.05pt" to="470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" strokecolor="silver" strokeweight="1.5pt"/>
          </w:pict>
        </mc:Fallback>
      </mc:AlternateContent>
    </w:r>
  </w:p>
  <w:p w:rsidR="006F3EFF" w:rsidRPr="00BB152F" w:rsidRDefault="006F3EFF">
    <w:pPr>
      <w:pStyle w:val="a6"/>
      <w:jc w:val="center"/>
      <w:rPr>
        <w:rFonts w:asciiTheme="minorHAnsi" w:eastAsiaTheme="minorHAnsi" w:hAnsiTheme="minorHAnsi"/>
      </w:rPr>
    </w:pPr>
    <w:r w:rsidRPr="00BB152F">
      <w:rPr>
        <w:rFonts w:asciiTheme="minorHAnsi" w:eastAsiaTheme="minorHAnsi" w:hAnsiTheme="minorHAnsi"/>
        <w:kern w:val="0"/>
      </w:rPr>
      <w:fldChar w:fldCharType="begin"/>
    </w:r>
    <w:r w:rsidRPr="00BB152F">
      <w:rPr>
        <w:rFonts w:asciiTheme="minorHAnsi" w:eastAsiaTheme="minorHAnsi" w:hAnsiTheme="minorHAnsi"/>
        <w:kern w:val="0"/>
      </w:rPr>
      <w:instrText xml:space="preserve"> PAGE </w:instrText>
    </w:r>
    <w:r w:rsidRPr="00BB152F">
      <w:rPr>
        <w:rFonts w:asciiTheme="minorHAnsi" w:eastAsiaTheme="minorHAnsi" w:hAnsiTheme="minorHAnsi"/>
        <w:kern w:val="0"/>
      </w:rPr>
      <w:fldChar w:fldCharType="separate"/>
    </w:r>
    <w:r w:rsidR="00BC47C0">
      <w:rPr>
        <w:rFonts w:asciiTheme="minorHAnsi" w:eastAsiaTheme="minorHAnsi" w:hAnsiTheme="minorHAnsi"/>
        <w:noProof/>
        <w:kern w:val="0"/>
      </w:rPr>
      <w:t>3</w:t>
    </w:r>
    <w:r w:rsidRPr="00BB152F">
      <w:rPr>
        <w:rFonts w:asciiTheme="minorHAnsi" w:eastAsiaTheme="minorHAnsi" w:hAnsiTheme="minorHAnsi"/>
        <w:kern w:val="0"/>
      </w:rPr>
      <w:fldChar w:fldCharType="end"/>
    </w:r>
    <w:r w:rsidRPr="00BB152F">
      <w:rPr>
        <w:rFonts w:asciiTheme="minorHAnsi" w:eastAsiaTheme="minorHAnsi" w:hAnsiTheme="minorHAnsi" w:hint="eastAsia"/>
        <w:kern w:val="0"/>
      </w:rPr>
      <w:t xml:space="preserve"> </w:t>
    </w:r>
    <w:r w:rsidRPr="00BB152F">
      <w:rPr>
        <w:rFonts w:asciiTheme="minorHAnsi" w:eastAsiaTheme="minorHAnsi" w:hAnsiTheme="minorHAnsi"/>
        <w:kern w:val="0"/>
      </w:rPr>
      <w:t>/</w:t>
    </w:r>
    <w:r w:rsidRPr="00BB152F">
      <w:rPr>
        <w:rFonts w:asciiTheme="minorHAnsi" w:eastAsiaTheme="minorHAnsi" w:hAnsiTheme="minorHAnsi" w:hint="eastAsia"/>
        <w:kern w:val="0"/>
      </w:rPr>
      <w:t xml:space="preserve"> </w:t>
    </w:r>
    <w:r w:rsidRPr="00BB152F">
      <w:rPr>
        <w:rFonts w:asciiTheme="minorHAnsi" w:eastAsiaTheme="minorHAnsi" w:hAnsiTheme="minorHAnsi"/>
        <w:kern w:val="0"/>
      </w:rPr>
      <w:fldChar w:fldCharType="begin"/>
    </w:r>
    <w:r w:rsidRPr="00BB152F">
      <w:rPr>
        <w:rFonts w:asciiTheme="minorHAnsi" w:eastAsiaTheme="minorHAnsi" w:hAnsiTheme="minorHAnsi"/>
        <w:kern w:val="0"/>
      </w:rPr>
      <w:instrText xml:space="preserve"> NUMPAGES </w:instrText>
    </w:r>
    <w:r w:rsidRPr="00BB152F">
      <w:rPr>
        <w:rFonts w:asciiTheme="minorHAnsi" w:eastAsiaTheme="minorHAnsi" w:hAnsiTheme="minorHAnsi"/>
        <w:kern w:val="0"/>
      </w:rPr>
      <w:fldChar w:fldCharType="separate"/>
    </w:r>
    <w:r w:rsidR="00BC47C0">
      <w:rPr>
        <w:rFonts w:asciiTheme="minorHAnsi" w:eastAsiaTheme="minorHAnsi" w:hAnsiTheme="minorHAnsi"/>
        <w:noProof/>
        <w:kern w:val="0"/>
      </w:rPr>
      <w:t>10</w:t>
    </w:r>
    <w:r w:rsidRPr="00BB152F">
      <w:rPr>
        <w:rFonts w:asciiTheme="minorHAnsi" w:eastAsiaTheme="minorHAnsi" w:hAnsiTheme="minorHAnsi"/>
        <w:kern w:val="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9"/>
      <w:tblW w:w="0" w:type="auto"/>
      <w:tblInd w:w="-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99" w:type="dxa"/>
        <w:right w:w="99" w:type="dxa"/>
      </w:tblCellMar>
      <w:tblLook w:val="04A0" w:firstRow="1" w:lastRow="0" w:firstColumn="1" w:lastColumn="0" w:noHBand="0" w:noVBand="1"/>
    </w:tblPr>
    <w:tblGrid>
      <w:gridCol w:w="4681"/>
      <w:gridCol w:w="4683"/>
    </w:tblGrid>
    <w:tr w:rsidR="006F3EFF" w:rsidTr="00355F72">
      <w:tc>
        <w:tcPr>
          <w:tcW w:w="4776" w:type="dxa"/>
        </w:tcPr>
        <w:p w:rsidR="006F3EFF" w:rsidRDefault="006F3EFF" w:rsidP="00F22535">
          <w:pPr>
            <w:jc w:val="left"/>
            <w:rPr>
              <w:sz w:val="18"/>
              <w:szCs w:val="18"/>
            </w:rPr>
          </w:pPr>
          <w:r w:rsidRPr="00713CA7">
            <w:rPr>
              <w:noProof/>
            </w:rPr>
            <w:drawing>
              <wp:inline distT="0" distB="0" distL="0" distR="0">
                <wp:extent cx="755650" cy="271499"/>
                <wp:effectExtent l="0" t="0" r="0" b="0"/>
                <wp:docPr id="28" name="image1.png" title="이미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 title="이미지"/>
                        <pic:cNvPicPr preferRelativeResize="0"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650" cy="2711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77" w:type="dxa"/>
        </w:tcPr>
        <w:p w:rsidR="006F3EFF" w:rsidRDefault="006F3EFF" w:rsidP="00F22535">
          <w:pPr>
            <w:jc w:val="right"/>
            <w:rPr>
              <w:sz w:val="18"/>
              <w:szCs w:val="18"/>
            </w:rPr>
          </w:pPr>
          <w:r w:rsidRPr="00713CA7">
            <w:rPr>
              <w:noProof/>
            </w:rPr>
            <w:drawing>
              <wp:inline distT="0" distB="0" distL="0" distR="0">
                <wp:extent cx="768350" cy="260350"/>
                <wp:effectExtent l="0" t="0" r="0" b="0"/>
                <wp:docPr id="29" name="image2.png" title="이미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png" title="이미지"/>
                        <pic:cNvPicPr preferRelativeResize="0"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8350" cy="260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6F3EFF" w:rsidRDefault="006F3EFF" w:rsidP="00F22535">
    <w:pPr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E38" w:rsidRDefault="000B4E38">
      <w:r>
        <w:separator/>
      </w:r>
    </w:p>
  </w:footnote>
  <w:footnote w:type="continuationSeparator" w:id="0">
    <w:p w:rsidR="000B4E38" w:rsidRDefault="000B4E38">
      <w:r>
        <w:continuationSeparator/>
      </w:r>
    </w:p>
  </w:footnote>
  <w:footnote w:id="1">
    <w:p w:rsidR="006F3EFF" w:rsidRPr="00BB152F" w:rsidRDefault="006F3EFF">
      <w:pPr>
        <w:pStyle w:val="a8"/>
        <w:rPr>
          <w:rFonts w:asciiTheme="minorHAnsi" w:eastAsiaTheme="minorHAnsi" w:hAnsiTheme="minorHAnsi"/>
        </w:rPr>
      </w:pPr>
      <w:r w:rsidRPr="00BB152F">
        <w:rPr>
          <w:rStyle w:val="a9"/>
          <w:rFonts w:asciiTheme="minorHAnsi" w:eastAsiaTheme="minorHAnsi" w:hAnsiTheme="minorHAnsi"/>
        </w:rPr>
        <w:footnoteRef/>
      </w:r>
      <w:r w:rsidRPr="00BB152F">
        <w:rPr>
          <w:rFonts w:asciiTheme="minorHAnsi" w:eastAsiaTheme="minorHAnsi" w:hAnsiTheme="minorHAnsi"/>
        </w:rPr>
        <w:t xml:space="preserve"> </w:t>
      </w:r>
      <w:r w:rsidRPr="00BB152F">
        <w:rPr>
          <w:rFonts w:asciiTheme="minorHAnsi" w:eastAsiaTheme="minorHAnsi" w:hAnsiTheme="minorHAnsi" w:hint="eastAsia"/>
        </w:rPr>
        <w:t>개정 사유: 제정 또는 개정 내용이 이전 문서에 대해 추가/수정/삭제인지 선택 기입</w:t>
      </w:r>
    </w:p>
  </w:footnote>
  <w:footnote w:id="2">
    <w:p w:rsidR="006F3EFF" w:rsidRDefault="006F3EFF">
      <w:pPr>
        <w:pStyle w:val="a8"/>
      </w:pPr>
      <w:r w:rsidRPr="00BB152F">
        <w:rPr>
          <w:rStyle w:val="a9"/>
          <w:rFonts w:asciiTheme="minorHAnsi" w:eastAsiaTheme="minorHAnsi" w:hAnsiTheme="minorHAnsi"/>
        </w:rPr>
        <w:footnoteRef/>
      </w:r>
      <w:r w:rsidRPr="00BB152F">
        <w:rPr>
          <w:rFonts w:asciiTheme="minorHAnsi" w:eastAsiaTheme="minorHAnsi" w:hAnsiTheme="minorHAnsi"/>
        </w:rPr>
        <w:t xml:space="preserve"> </w:t>
      </w:r>
      <w:r w:rsidRPr="00BB152F">
        <w:rPr>
          <w:rFonts w:asciiTheme="minorHAnsi" w:eastAsiaTheme="minorHAnsi" w:hAnsiTheme="minorHAnsi" w:hint="eastAsia"/>
        </w:rPr>
        <w:t>개정 내역: 개정이 발생하는 페이지 번호와 변경 내용을 기술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EFF" w:rsidRDefault="006F3EFF">
    <w:pPr>
      <w:pStyle w:val="a5"/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-104140</wp:posOffset>
              </wp:positionH>
              <wp:positionV relativeFrom="paragraph">
                <wp:posOffset>255270</wp:posOffset>
              </wp:positionV>
              <wp:extent cx="6145530" cy="6985"/>
              <wp:effectExtent l="16510" t="17145" r="19685" b="23495"/>
              <wp:wrapNone/>
              <wp:docPr id="6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45530" cy="6985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A29050" id="Line 20" o:spid="_x0000_s1026" style="position:absolute;left:0;text-align:lef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8.2pt,20.1pt" to="475.7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" strokecolor="#969696" strokeweight="2.25pt">
              <w10:wrap anchorx="margin"/>
            </v:line>
          </w:pict>
        </mc:Fallback>
      </mc:AlternateContent>
    </w: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6350</wp:posOffset>
              </wp:positionH>
              <wp:positionV relativeFrom="paragraph">
                <wp:posOffset>-99060</wp:posOffset>
              </wp:positionV>
              <wp:extent cx="1739900" cy="315595"/>
              <wp:effectExtent l="1905" t="0" r="1270" b="0"/>
              <wp:wrapNone/>
              <wp:docPr id="5" name="Text Box 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739900" cy="315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3EFF" w:rsidRPr="00BB152F" w:rsidRDefault="006F3EFF" w:rsidP="002F6BE3">
                          <w:pPr>
                            <w:rPr>
                              <w:rFonts w:asciiTheme="majorHAnsi" w:eastAsiaTheme="majorHAnsi" w:hAnsiTheme="majorHAnsi"/>
                              <w:b/>
                              <w:sz w:val="24"/>
                              <w:szCs w:val="24"/>
                            </w:rPr>
                          </w:pPr>
                          <w:r w:rsidRPr="00BB152F">
                            <w:rPr>
                              <w:rFonts w:asciiTheme="majorHAnsi" w:eastAsiaTheme="majorHAnsi" w:hAnsiTheme="majorHAnsi" w:hint="eastAsia"/>
                              <w:b/>
                              <w:sz w:val="24"/>
                              <w:szCs w:val="24"/>
                            </w:rPr>
                            <w:t>프로젝트명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left:0;text-align:left;margin-left:.5pt;margin-top:-7.8pt;width:137pt;height:24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" stroked="f">
              <o:lock v:ext="edit" aspectratio="t"/>
              <v:textbox>
                <w:txbxContent>
                  <w:p w:rsidR="006F3EFF" w:rsidRPr="00BB152F" w:rsidRDefault="006F3EFF" w:rsidP="002F6BE3">
                    <w:pPr>
                      <w:rPr>
                        <w:rFonts w:asciiTheme="majorHAnsi" w:eastAsiaTheme="majorHAnsi" w:hAnsiTheme="majorHAnsi"/>
                        <w:b/>
                        <w:sz w:val="24"/>
                        <w:szCs w:val="24"/>
                      </w:rPr>
                    </w:pPr>
                    <w:r w:rsidRPr="00BB152F">
                      <w:rPr>
                        <w:rFonts w:asciiTheme="majorHAnsi" w:eastAsiaTheme="majorHAnsi" w:hAnsiTheme="majorHAnsi" w:hint="eastAsia"/>
                        <w:b/>
                        <w:sz w:val="24"/>
                        <w:szCs w:val="24"/>
                      </w:rPr>
                      <w:t>프로젝트명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4254500</wp:posOffset>
              </wp:positionH>
              <wp:positionV relativeFrom="paragraph">
                <wp:posOffset>-117475</wp:posOffset>
              </wp:positionV>
              <wp:extent cx="1865630" cy="344170"/>
              <wp:effectExtent l="1905" t="635" r="0" b="0"/>
              <wp:wrapNone/>
              <wp:docPr id="4" name="Text Box 2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865630" cy="3441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3EFF" w:rsidRPr="00BB152F" w:rsidRDefault="006F3EFF" w:rsidP="002F6BE3">
                          <w:pPr>
                            <w:jc w:val="right"/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sz w:val="28"/>
                              <w:szCs w:val="28"/>
                            </w:rPr>
                            <w:t>시</w:t>
                          </w:r>
                          <w:r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  <w:t>스템설치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sz w:val="28"/>
                              <w:szCs w:val="28"/>
                            </w:rPr>
                            <w:t>계</w:t>
                          </w:r>
                          <w:r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  <w:t>획서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2" o:spid="_x0000_s1027" type="#_x0000_t202" style="position:absolute;left:0;text-align:left;margin-left:335pt;margin-top:-9.25pt;width:146.9pt;height:2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" stroked="f">
              <o:lock v:ext="edit" aspectratio="t"/>
              <v:textbox>
                <w:txbxContent>
                  <w:p w:rsidR="006F3EFF" w:rsidRPr="00BB152F" w:rsidRDefault="006F3EFF" w:rsidP="002F6BE3">
                    <w:pPr>
                      <w:jc w:val="right"/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Theme="majorHAnsi" w:eastAsiaTheme="majorHAnsi" w:hAnsiTheme="majorHAnsi" w:hint="eastAsia"/>
                        <w:b/>
                        <w:sz w:val="28"/>
                        <w:szCs w:val="28"/>
                      </w:rPr>
                      <w:t>시</w:t>
                    </w:r>
                    <w:r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  <w:t>스템설치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sz w:val="28"/>
                        <w:szCs w:val="28"/>
                      </w:rPr>
                      <w:t>계</w:t>
                    </w:r>
                    <w:r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  <w:t>획서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E3286"/>
    <w:multiLevelType w:val="multilevel"/>
    <w:tmpl w:val="A4DC2ABA"/>
    <w:lvl w:ilvl="0">
      <w:start w:val="1"/>
      <w:numFmt w:val="decimal"/>
      <w:pStyle w:val="1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suff w:val="space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pStyle w:val="3"/>
      <w:suff w:val="space"/>
      <w:lvlText w:val="%1.%2.%3."/>
      <w:lvlJc w:val="left"/>
      <w:pPr>
        <w:ind w:left="709" w:hanging="709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1561" w:hanging="851"/>
      </w:pPr>
      <w:rPr>
        <w:rFonts w:hint="eastAsia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8364" w:hanging="992"/>
      </w:pPr>
      <w:rPr>
        <w:rFonts w:hint="eastAsia"/>
      </w:rPr>
    </w:lvl>
    <w:lvl w:ilvl="5">
      <w:start w:val="1"/>
      <w:numFmt w:val="decimal"/>
      <w:pStyle w:val="6"/>
      <w:suff w:val="space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pStyle w:val="7"/>
      <w:suff w:val="space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pStyle w:val="8"/>
      <w:suff w:val="space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pStyle w:val="9"/>
      <w:suff w:val="space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" w15:restartNumberingAfterBreak="0">
    <w:nsid w:val="0EB315F1"/>
    <w:multiLevelType w:val="singleLevel"/>
    <w:tmpl w:val="B0AA1010"/>
    <w:lvl w:ilvl="0">
      <w:start w:val="1"/>
      <w:numFmt w:val="bullet"/>
      <w:pStyle w:val="10"/>
      <w:lvlText w:val=""/>
      <w:lvlJc w:val="left"/>
      <w:pPr>
        <w:tabs>
          <w:tab w:val="num" w:pos="113"/>
        </w:tabs>
        <w:ind w:left="284" w:hanging="284"/>
      </w:pPr>
      <w:rPr>
        <w:rFonts w:ascii="Wingdings" w:hAnsi="Wingdings" w:hint="default"/>
        <w:sz w:val="24"/>
      </w:rPr>
    </w:lvl>
  </w:abstractNum>
  <w:abstractNum w:abstractNumId="2" w15:restartNumberingAfterBreak="0">
    <w:nsid w:val="18FC3921"/>
    <w:multiLevelType w:val="hybridMultilevel"/>
    <w:tmpl w:val="B03C6C76"/>
    <w:lvl w:ilvl="0" w:tplc="F5102072">
      <w:start w:val="1"/>
      <w:numFmt w:val="bullet"/>
      <w:lvlText w:val="–"/>
      <w:lvlJc w:val="left"/>
      <w:pPr>
        <w:ind w:left="800" w:hanging="400"/>
      </w:pPr>
      <w:rPr>
        <w:rFonts w:ascii="굴림" w:eastAsia="굴림" w:hAnsi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367328B8"/>
    <w:multiLevelType w:val="hybridMultilevel"/>
    <w:tmpl w:val="05BC4F80"/>
    <w:lvl w:ilvl="0" w:tplc="43245066">
      <w:start w:val="1"/>
      <w:numFmt w:val="bullet"/>
      <w:pStyle w:val="a"/>
      <w:lvlText w:val="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</w:rPr>
    </w:lvl>
    <w:lvl w:ilvl="1" w:tplc="04090017">
      <w:start w:val="1"/>
      <w:numFmt w:val="chosung"/>
      <w:lvlText w:val="(%2)"/>
      <w:lvlJc w:val="left"/>
      <w:pPr>
        <w:tabs>
          <w:tab w:val="num" w:pos="800"/>
        </w:tabs>
        <w:ind w:left="800" w:hanging="400"/>
      </w:pPr>
      <w:rPr>
        <w:rFonts w:hint="default"/>
      </w:rPr>
    </w:lvl>
    <w:lvl w:ilvl="2" w:tplc="04090005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43F5628F"/>
    <w:multiLevelType w:val="multilevel"/>
    <w:tmpl w:val="95F69870"/>
    <w:lvl w:ilvl="0">
      <w:start w:val="1"/>
      <w:numFmt w:val="decimal"/>
      <w:pStyle w:val="a0"/>
      <w:lvlText w:val="%1)"/>
      <w:lvlJc w:val="left"/>
      <w:pPr>
        <w:tabs>
          <w:tab w:val="num" w:pos="426"/>
        </w:tabs>
        <w:ind w:left="426" w:hanging="425"/>
      </w:pPr>
      <w:rPr>
        <w:rFonts w:asciiTheme="majorHAnsi" w:eastAsia="바탕" w:hAnsiTheme="majorHAnsi" w:hint="eastAsia"/>
        <w:b w:val="0"/>
        <w:i w:val="0"/>
        <w:sz w:val="20"/>
        <w:szCs w:val="20"/>
        <w:lang w:val="en-US"/>
      </w:rPr>
    </w:lvl>
    <w:lvl w:ilvl="1">
      <w:start w:val="2"/>
      <w:numFmt w:val="ganada"/>
      <w:lvlText w:val="%2)"/>
      <w:lvlJc w:val="left"/>
      <w:pPr>
        <w:tabs>
          <w:tab w:val="num" w:pos="826"/>
        </w:tabs>
        <w:ind w:left="826" w:hanging="426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77"/>
        </w:tabs>
        <w:ind w:left="1277" w:hanging="425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560"/>
        </w:tabs>
        <w:ind w:left="1560" w:hanging="283"/>
      </w:pPr>
      <w:rPr>
        <w:rFonts w:hint="eastAsia"/>
      </w:rPr>
    </w:lvl>
    <w:lvl w:ilvl="4">
      <w:start w:val="1"/>
      <w:numFmt w:val="none"/>
      <w:lvlText w:val=""/>
      <w:lvlJc w:val="left"/>
      <w:pPr>
        <w:tabs>
          <w:tab w:val="num" w:pos="1985"/>
        </w:tabs>
        <w:ind w:left="1985" w:hanging="425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2410"/>
        </w:tabs>
        <w:ind w:left="2410" w:hanging="425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2836"/>
        </w:tabs>
        <w:ind w:left="2836" w:hanging="42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3261"/>
        </w:tabs>
        <w:ind w:left="3261" w:hanging="425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3686"/>
        </w:tabs>
        <w:ind w:left="3686" w:hanging="425"/>
      </w:pPr>
      <w:rPr>
        <w:rFonts w:hint="eastAsi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4"/>
  </w:num>
  <w:num w:numId="18">
    <w:abstractNumId w:val="4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4"/>
  </w:num>
  <w:num w:numId="22">
    <w:abstractNumId w:val="4"/>
  </w:num>
  <w:num w:numId="23">
    <w:abstractNumId w:val="4"/>
  </w:num>
  <w:num w:numId="24">
    <w:abstractNumId w:val="4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4"/>
  </w:num>
  <w:num w:numId="41">
    <w:abstractNumId w:val="4"/>
  </w:num>
  <w:num w:numId="42">
    <w:abstractNumId w:val="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B91"/>
    <w:rsid w:val="00001918"/>
    <w:rsid w:val="00002D34"/>
    <w:rsid w:val="000042AE"/>
    <w:rsid w:val="000068DC"/>
    <w:rsid w:val="0000729A"/>
    <w:rsid w:val="00013DE1"/>
    <w:rsid w:val="000229CF"/>
    <w:rsid w:val="00025226"/>
    <w:rsid w:val="00026259"/>
    <w:rsid w:val="00026A51"/>
    <w:rsid w:val="00030ECF"/>
    <w:rsid w:val="00031FC9"/>
    <w:rsid w:val="000320E3"/>
    <w:rsid w:val="000326E8"/>
    <w:rsid w:val="00034A17"/>
    <w:rsid w:val="000369AC"/>
    <w:rsid w:val="00041C6C"/>
    <w:rsid w:val="00043551"/>
    <w:rsid w:val="00043ECD"/>
    <w:rsid w:val="00045E30"/>
    <w:rsid w:val="000508C2"/>
    <w:rsid w:val="000514D3"/>
    <w:rsid w:val="00052552"/>
    <w:rsid w:val="00053A3B"/>
    <w:rsid w:val="00053BFC"/>
    <w:rsid w:val="00055117"/>
    <w:rsid w:val="00056161"/>
    <w:rsid w:val="00057F4F"/>
    <w:rsid w:val="000631B3"/>
    <w:rsid w:val="00064743"/>
    <w:rsid w:val="00064D0F"/>
    <w:rsid w:val="00065CF7"/>
    <w:rsid w:val="000722E4"/>
    <w:rsid w:val="00073CD4"/>
    <w:rsid w:val="0007719C"/>
    <w:rsid w:val="00080EA9"/>
    <w:rsid w:val="0008588B"/>
    <w:rsid w:val="00086B28"/>
    <w:rsid w:val="000875D5"/>
    <w:rsid w:val="000876E1"/>
    <w:rsid w:val="00094713"/>
    <w:rsid w:val="00095CC7"/>
    <w:rsid w:val="00097F7B"/>
    <w:rsid w:val="000A03AA"/>
    <w:rsid w:val="000A0A01"/>
    <w:rsid w:val="000A0AAC"/>
    <w:rsid w:val="000A0AD6"/>
    <w:rsid w:val="000A2DFE"/>
    <w:rsid w:val="000A5A2B"/>
    <w:rsid w:val="000A6A8C"/>
    <w:rsid w:val="000B05B7"/>
    <w:rsid w:val="000B1D48"/>
    <w:rsid w:val="000B4E38"/>
    <w:rsid w:val="000B55F1"/>
    <w:rsid w:val="000B602F"/>
    <w:rsid w:val="000C00AD"/>
    <w:rsid w:val="000C2FF5"/>
    <w:rsid w:val="000C4CEF"/>
    <w:rsid w:val="000C4FFE"/>
    <w:rsid w:val="000C622F"/>
    <w:rsid w:val="000C7162"/>
    <w:rsid w:val="000C737A"/>
    <w:rsid w:val="000D04FD"/>
    <w:rsid w:val="000D13D1"/>
    <w:rsid w:val="000D2733"/>
    <w:rsid w:val="000D5D36"/>
    <w:rsid w:val="000D5D45"/>
    <w:rsid w:val="000D6711"/>
    <w:rsid w:val="000D67E7"/>
    <w:rsid w:val="000D71AE"/>
    <w:rsid w:val="000E0620"/>
    <w:rsid w:val="000E0942"/>
    <w:rsid w:val="000E14BC"/>
    <w:rsid w:val="000E22A3"/>
    <w:rsid w:val="000E46EA"/>
    <w:rsid w:val="000E4F7F"/>
    <w:rsid w:val="000E50C2"/>
    <w:rsid w:val="000F172C"/>
    <w:rsid w:val="000F17A8"/>
    <w:rsid w:val="000F328D"/>
    <w:rsid w:val="000F4540"/>
    <w:rsid w:val="000F58F4"/>
    <w:rsid w:val="000F6EFC"/>
    <w:rsid w:val="000F76AF"/>
    <w:rsid w:val="001015CC"/>
    <w:rsid w:val="001026AC"/>
    <w:rsid w:val="00106E82"/>
    <w:rsid w:val="00107E98"/>
    <w:rsid w:val="001102A6"/>
    <w:rsid w:val="00110A3A"/>
    <w:rsid w:val="001125B6"/>
    <w:rsid w:val="001137DE"/>
    <w:rsid w:val="00113967"/>
    <w:rsid w:val="001153EF"/>
    <w:rsid w:val="00116230"/>
    <w:rsid w:val="001208B3"/>
    <w:rsid w:val="001216B4"/>
    <w:rsid w:val="00121835"/>
    <w:rsid w:val="0012765D"/>
    <w:rsid w:val="00127AF9"/>
    <w:rsid w:val="001361A4"/>
    <w:rsid w:val="001434D8"/>
    <w:rsid w:val="00144920"/>
    <w:rsid w:val="00144E2F"/>
    <w:rsid w:val="001470F7"/>
    <w:rsid w:val="00151144"/>
    <w:rsid w:val="00152B9F"/>
    <w:rsid w:val="00153335"/>
    <w:rsid w:val="00154816"/>
    <w:rsid w:val="00156F5C"/>
    <w:rsid w:val="00160A4F"/>
    <w:rsid w:val="00163BA6"/>
    <w:rsid w:val="001640D5"/>
    <w:rsid w:val="0016438B"/>
    <w:rsid w:val="00165346"/>
    <w:rsid w:val="00165FBB"/>
    <w:rsid w:val="0016672E"/>
    <w:rsid w:val="00167D89"/>
    <w:rsid w:val="00172F3A"/>
    <w:rsid w:val="001741B2"/>
    <w:rsid w:val="00176AE5"/>
    <w:rsid w:val="001775CE"/>
    <w:rsid w:val="00182D13"/>
    <w:rsid w:val="001840DB"/>
    <w:rsid w:val="001855D4"/>
    <w:rsid w:val="00186595"/>
    <w:rsid w:val="001874DD"/>
    <w:rsid w:val="00190FEF"/>
    <w:rsid w:val="00191538"/>
    <w:rsid w:val="00191735"/>
    <w:rsid w:val="00194331"/>
    <w:rsid w:val="001957C0"/>
    <w:rsid w:val="00197264"/>
    <w:rsid w:val="001A02B6"/>
    <w:rsid w:val="001A22CD"/>
    <w:rsid w:val="001A48E0"/>
    <w:rsid w:val="001B3296"/>
    <w:rsid w:val="001C03C3"/>
    <w:rsid w:val="001C4E26"/>
    <w:rsid w:val="001C6FA0"/>
    <w:rsid w:val="001C7C99"/>
    <w:rsid w:val="001D0A25"/>
    <w:rsid w:val="001D2181"/>
    <w:rsid w:val="001D3FE1"/>
    <w:rsid w:val="001D4229"/>
    <w:rsid w:val="001D4C58"/>
    <w:rsid w:val="001D6B3D"/>
    <w:rsid w:val="001D7C58"/>
    <w:rsid w:val="001E5736"/>
    <w:rsid w:val="001E6D87"/>
    <w:rsid w:val="001F081D"/>
    <w:rsid w:val="001F151B"/>
    <w:rsid w:val="001F2A3E"/>
    <w:rsid w:val="001F3A45"/>
    <w:rsid w:val="001F4193"/>
    <w:rsid w:val="001F64E6"/>
    <w:rsid w:val="002073A9"/>
    <w:rsid w:val="00210C49"/>
    <w:rsid w:val="00214BC7"/>
    <w:rsid w:val="00221080"/>
    <w:rsid w:val="00223A2E"/>
    <w:rsid w:val="0022752C"/>
    <w:rsid w:val="00232F5E"/>
    <w:rsid w:val="00233134"/>
    <w:rsid w:val="0023481A"/>
    <w:rsid w:val="00234F64"/>
    <w:rsid w:val="00236B8D"/>
    <w:rsid w:val="00237A7C"/>
    <w:rsid w:val="00247DE7"/>
    <w:rsid w:val="00252103"/>
    <w:rsid w:val="00252C94"/>
    <w:rsid w:val="0025358C"/>
    <w:rsid w:val="0025408C"/>
    <w:rsid w:val="002550A7"/>
    <w:rsid w:val="0025592F"/>
    <w:rsid w:val="00256A64"/>
    <w:rsid w:val="00260017"/>
    <w:rsid w:val="00260FC7"/>
    <w:rsid w:val="002611DE"/>
    <w:rsid w:val="002613A7"/>
    <w:rsid w:val="00262469"/>
    <w:rsid w:val="00263E60"/>
    <w:rsid w:val="00263FE5"/>
    <w:rsid w:val="002648C3"/>
    <w:rsid w:val="00267BCE"/>
    <w:rsid w:val="00270A20"/>
    <w:rsid w:val="0027206D"/>
    <w:rsid w:val="00274715"/>
    <w:rsid w:val="00277C52"/>
    <w:rsid w:val="00277F22"/>
    <w:rsid w:val="00280219"/>
    <w:rsid w:val="00281551"/>
    <w:rsid w:val="00282E25"/>
    <w:rsid w:val="00283AA0"/>
    <w:rsid w:val="00283B10"/>
    <w:rsid w:val="00284278"/>
    <w:rsid w:val="0028539B"/>
    <w:rsid w:val="0028796E"/>
    <w:rsid w:val="00294078"/>
    <w:rsid w:val="00296549"/>
    <w:rsid w:val="002A48EB"/>
    <w:rsid w:val="002A5211"/>
    <w:rsid w:val="002A734D"/>
    <w:rsid w:val="002B0743"/>
    <w:rsid w:val="002B189B"/>
    <w:rsid w:val="002B2A84"/>
    <w:rsid w:val="002B3433"/>
    <w:rsid w:val="002B7AA0"/>
    <w:rsid w:val="002C3076"/>
    <w:rsid w:val="002C383F"/>
    <w:rsid w:val="002C7FB4"/>
    <w:rsid w:val="002D09D4"/>
    <w:rsid w:val="002D16C7"/>
    <w:rsid w:val="002D19DE"/>
    <w:rsid w:val="002D3BE9"/>
    <w:rsid w:val="002D5032"/>
    <w:rsid w:val="002E2C6E"/>
    <w:rsid w:val="002F005A"/>
    <w:rsid w:val="002F121D"/>
    <w:rsid w:val="002F3D01"/>
    <w:rsid w:val="002F542D"/>
    <w:rsid w:val="002F60D5"/>
    <w:rsid w:val="002F6BE3"/>
    <w:rsid w:val="00300408"/>
    <w:rsid w:val="003043D1"/>
    <w:rsid w:val="00304658"/>
    <w:rsid w:val="0030564E"/>
    <w:rsid w:val="003078A9"/>
    <w:rsid w:val="00310B72"/>
    <w:rsid w:val="00311595"/>
    <w:rsid w:val="0031422B"/>
    <w:rsid w:val="00320974"/>
    <w:rsid w:val="00320AAE"/>
    <w:rsid w:val="003245B5"/>
    <w:rsid w:val="00325545"/>
    <w:rsid w:val="00326913"/>
    <w:rsid w:val="0032728B"/>
    <w:rsid w:val="003313A1"/>
    <w:rsid w:val="00334384"/>
    <w:rsid w:val="00334780"/>
    <w:rsid w:val="00337799"/>
    <w:rsid w:val="003414FD"/>
    <w:rsid w:val="00342960"/>
    <w:rsid w:val="0034519F"/>
    <w:rsid w:val="003467A6"/>
    <w:rsid w:val="00351DA6"/>
    <w:rsid w:val="00352EDE"/>
    <w:rsid w:val="003532A7"/>
    <w:rsid w:val="00355271"/>
    <w:rsid w:val="00355F72"/>
    <w:rsid w:val="00362DBC"/>
    <w:rsid w:val="00364678"/>
    <w:rsid w:val="003654E0"/>
    <w:rsid w:val="003659AD"/>
    <w:rsid w:val="003756CB"/>
    <w:rsid w:val="0038045B"/>
    <w:rsid w:val="00380E17"/>
    <w:rsid w:val="00386387"/>
    <w:rsid w:val="00386A16"/>
    <w:rsid w:val="00396417"/>
    <w:rsid w:val="00397056"/>
    <w:rsid w:val="003A00D9"/>
    <w:rsid w:val="003A0483"/>
    <w:rsid w:val="003A1034"/>
    <w:rsid w:val="003A3946"/>
    <w:rsid w:val="003A5CE8"/>
    <w:rsid w:val="003A76B4"/>
    <w:rsid w:val="003B101F"/>
    <w:rsid w:val="003B2096"/>
    <w:rsid w:val="003B3602"/>
    <w:rsid w:val="003B3DBC"/>
    <w:rsid w:val="003B69EF"/>
    <w:rsid w:val="003B73DB"/>
    <w:rsid w:val="003C1E48"/>
    <w:rsid w:val="003C2481"/>
    <w:rsid w:val="003C2F1E"/>
    <w:rsid w:val="003C3F59"/>
    <w:rsid w:val="003C580E"/>
    <w:rsid w:val="003D580D"/>
    <w:rsid w:val="003E0F96"/>
    <w:rsid w:val="003E39A3"/>
    <w:rsid w:val="003E55AC"/>
    <w:rsid w:val="003E5C64"/>
    <w:rsid w:val="003E5DD9"/>
    <w:rsid w:val="003E5E0E"/>
    <w:rsid w:val="003E6FF4"/>
    <w:rsid w:val="003E7AE6"/>
    <w:rsid w:val="003E7FE0"/>
    <w:rsid w:val="003F10FE"/>
    <w:rsid w:val="003F2D44"/>
    <w:rsid w:val="003F31C1"/>
    <w:rsid w:val="003F6AC4"/>
    <w:rsid w:val="0040273B"/>
    <w:rsid w:val="0040283B"/>
    <w:rsid w:val="00403C00"/>
    <w:rsid w:val="00405442"/>
    <w:rsid w:val="00405CB3"/>
    <w:rsid w:val="00411B2A"/>
    <w:rsid w:val="00411C18"/>
    <w:rsid w:val="00415BCD"/>
    <w:rsid w:val="00415FDA"/>
    <w:rsid w:val="004177C8"/>
    <w:rsid w:val="004202BA"/>
    <w:rsid w:val="004213F1"/>
    <w:rsid w:val="00424C00"/>
    <w:rsid w:val="00432929"/>
    <w:rsid w:val="00434542"/>
    <w:rsid w:val="004349DB"/>
    <w:rsid w:val="004351DD"/>
    <w:rsid w:val="00436CED"/>
    <w:rsid w:val="00441B27"/>
    <w:rsid w:val="00442645"/>
    <w:rsid w:val="00442CC7"/>
    <w:rsid w:val="0044351D"/>
    <w:rsid w:val="00450C9A"/>
    <w:rsid w:val="0045131E"/>
    <w:rsid w:val="00456496"/>
    <w:rsid w:val="00456CDD"/>
    <w:rsid w:val="00461591"/>
    <w:rsid w:val="00464C68"/>
    <w:rsid w:val="00465BA3"/>
    <w:rsid w:val="004667D1"/>
    <w:rsid w:val="004670F2"/>
    <w:rsid w:val="004679BF"/>
    <w:rsid w:val="0047283D"/>
    <w:rsid w:val="00472F57"/>
    <w:rsid w:val="004746EB"/>
    <w:rsid w:val="00476C9D"/>
    <w:rsid w:val="00477393"/>
    <w:rsid w:val="00477AAB"/>
    <w:rsid w:val="00483753"/>
    <w:rsid w:val="00483A38"/>
    <w:rsid w:val="00487F36"/>
    <w:rsid w:val="0049031F"/>
    <w:rsid w:val="00492A6F"/>
    <w:rsid w:val="0049655A"/>
    <w:rsid w:val="004968FC"/>
    <w:rsid w:val="004A3502"/>
    <w:rsid w:val="004A7028"/>
    <w:rsid w:val="004B2F59"/>
    <w:rsid w:val="004B30BC"/>
    <w:rsid w:val="004B6ED2"/>
    <w:rsid w:val="004B7047"/>
    <w:rsid w:val="004B7493"/>
    <w:rsid w:val="004C0A16"/>
    <w:rsid w:val="004C3C36"/>
    <w:rsid w:val="004C5135"/>
    <w:rsid w:val="004C5178"/>
    <w:rsid w:val="004C6517"/>
    <w:rsid w:val="004C734E"/>
    <w:rsid w:val="004D2C5E"/>
    <w:rsid w:val="004D4730"/>
    <w:rsid w:val="004D486A"/>
    <w:rsid w:val="004D6530"/>
    <w:rsid w:val="004D729D"/>
    <w:rsid w:val="004E298B"/>
    <w:rsid w:val="004E3F50"/>
    <w:rsid w:val="004E50A9"/>
    <w:rsid w:val="004F2934"/>
    <w:rsid w:val="004F4D96"/>
    <w:rsid w:val="004F4E14"/>
    <w:rsid w:val="004F596C"/>
    <w:rsid w:val="004F6059"/>
    <w:rsid w:val="00500487"/>
    <w:rsid w:val="005021F8"/>
    <w:rsid w:val="0050409F"/>
    <w:rsid w:val="00507DB2"/>
    <w:rsid w:val="00513907"/>
    <w:rsid w:val="00514FF3"/>
    <w:rsid w:val="005170DA"/>
    <w:rsid w:val="00521214"/>
    <w:rsid w:val="0052153C"/>
    <w:rsid w:val="005227DB"/>
    <w:rsid w:val="0052397D"/>
    <w:rsid w:val="00524BE0"/>
    <w:rsid w:val="00525C61"/>
    <w:rsid w:val="00527FB2"/>
    <w:rsid w:val="00530890"/>
    <w:rsid w:val="00532D9B"/>
    <w:rsid w:val="00536094"/>
    <w:rsid w:val="00540133"/>
    <w:rsid w:val="00541806"/>
    <w:rsid w:val="0054265C"/>
    <w:rsid w:val="00545FEF"/>
    <w:rsid w:val="00553B43"/>
    <w:rsid w:val="00553DFE"/>
    <w:rsid w:val="00555037"/>
    <w:rsid w:val="00555FE5"/>
    <w:rsid w:val="00557E62"/>
    <w:rsid w:val="00560AE9"/>
    <w:rsid w:val="005670C4"/>
    <w:rsid w:val="005741EA"/>
    <w:rsid w:val="005772C8"/>
    <w:rsid w:val="00581002"/>
    <w:rsid w:val="00582205"/>
    <w:rsid w:val="00587A6B"/>
    <w:rsid w:val="005916B9"/>
    <w:rsid w:val="005919C8"/>
    <w:rsid w:val="00595406"/>
    <w:rsid w:val="00595567"/>
    <w:rsid w:val="00595E3A"/>
    <w:rsid w:val="0059616C"/>
    <w:rsid w:val="005976BE"/>
    <w:rsid w:val="005A57BC"/>
    <w:rsid w:val="005A6199"/>
    <w:rsid w:val="005B3CB4"/>
    <w:rsid w:val="005B76FA"/>
    <w:rsid w:val="005C236C"/>
    <w:rsid w:val="005C2534"/>
    <w:rsid w:val="005C2583"/>
    <w:rsid w:val="005C6138"/>
    <w:rsid w:val="005D067B"/>
    <w:rsid w:val="005D2387"/>
    <w:rsid w:val="005D2B1C"/>
    <w:rsid w:val="005D6646"/>
    <w:rsid w:val="005E1A12"/>
    <w:rsid w:val="005E294C"/>
    <w:rsid w:val="005E7853"/>
    <w:rsid w:val="005E7AA1"/>
    <w:rsid w:val="005F5A5E"/>
    <w:rsid w:val="005F709F"/>
    <w:rsid w:val="00602C7C"/>
    <w:rsid w:val="00602F79"/>
    <w:rsid w:val="00604F7D"/>
    <w:rsid w:val="006058B1"/>
    <w:rsid w:val="00605DEB"/>
    <w:rsid w:val="00611061"/>
    <w:rsid w:val="0062049B"/>
    <w:rsid w:val="00621801"/>
    <w:rsid w:val="00623B92"/>
    <w:rsid w:val="00627747"/>
    <w:rsid w:val="00631768"/>
    <w:rsid w:val="00631B06"/>
    <w:rsid w:val="006346DE"/>
    <w:rsid w:val="00634ED9"/>
    <w:rsid w:val="006352F7"/>
    <w:rsid w:val="0064003A"/>
    <w:rsid w:val="0064078E"/>
    <w:rsid w:val="006410D3"/>
    <w:rsid w:val="00641A23"/>
    <w:rsid w:val="00641CA8"/>
    <w:rsid w:val="0064454C"/>
    <w:rsid w:val="00644843"/>
    <w:rsid w:val="00647619"/>
    <w:rsid w:val="00650D13"/>
    <w:rsid w:val="006573E3"/>
    <w:rsid w:val="006602B4"/>
    <w:rsid w:val="006632DA"/>
    <w:rsid w:val="006649B9"/>
    <w:rsid w:val="00664BFE"/>
    <w:rsid w:val="006652F1"/>
    <w:rsid w:val="006655B3"/>
    <w:rsid w:val="0066597E"/>
    <w:rsid w:val="006728C6"/>
    <w:rsid w:val="00673369"/>
    <w:rsid w:val="006756A4"/>
    <w:rsid w:val="006808ED"/>
    <w:rsid w:val="006834AC"/>
    <w:rsid w:val="00683879"/>
    <w:rsid w:val="006877B7"/>
    <w:rsid w:val="00690B60"/>
    <w:rsid w:val="006918D0"/>
    <w:rsid w:val="00693005"/>
    <w:rsid w:val="00693495"/>
    <w:rsid w:val="0069478A"/>
    <w:rsid w:val="006956CD"/>
    <w:rsid w:val="00695A37"/>
    <w:rsid w:val="006960FE"/>
    <w:rsid w:val="006A1F6F"/>
    <w:rsid w:val="006A481D"/>
    <w:rsid w:val="006A4A47"/>
    <w:rsid w:val="006A4D16"/>
    <w:rsid w:val="006A5F88"/>
    <w:rsid w:val="006B2D09"/>
    <w:rsid w:val="006B3914"/>
    <w:rsid w:val="006B7C46"/>
    <w:rsid w:val="006C2A41"/>
    <w:rsid w:val="006C2B35"/>
    <w:rsid w:val="006C4C1F"/>
    <w:rsid w:val="006C58BD"/>
    <w:rsid w:val="006D0611"/>
    <w:rsid w:val="006D3BF9"/>
    <w:rsid w:val="006D5018"/>
    <w:rsid w:val="006D6991"/>
    <w:rsid w:val="006D7008"/>
    <w:rsid w:val="006E02CB"/>
    <w:rsid w:val="006E066A"/>
    <w:rsid w:val="006E14CE"/>
    <w:rsid w:val="006E1E38"/>
    <w:rsid w:val="006E430D"/>
    <w:rsid w:val="006E490E"/>
    <w:rsid w:val="006E50D9"/>
    <w:rsid w:val="006F3EFF"/>
    <w:rsid w:val="006F4121"/>
    <w:rsid w:val="006F4CE0"/>
    <w:rsid w:val="006F5CCD"/>
    <w:rsid w:val="006F729A"/>
    <w:rsid w:val="00700F74"/>
    <w:rsid w:val="007014D9"/>
    <w:rsid w:val="00703808"/>
    <w:rsid w:val="0070458C"/>
    <w:rsid w:val="00704D42"/>
    <w:rsid w:val="0070537B"/>
    <w:rsid w:val="007109D2"/>
    <w:rsid w:val="0071169D"/>
    <w:rsid w:val="00715B81"/>
    <w:rsid w:val="0071641B"/>
    <w:rsid w:val="00717797"/>
    <w:rsid w:val="00725EDF"/>
    <w:rsid w:val="00727A78"/>
    <w:rsid w:val="00731DB5"/>
    <w:rsid w:val="00732CFF"/>
    <w:rsid w:val="0073398F"/>
    <w:rsid w:val="0073467F"/>
    <w:rsid w:val="00734819"/>
    <w:rsid w:val="00736EAA"/>
    <w:rsid w:val="00742DBE"/>
    <w:rsid w:val="007455F0"/>
    <w:rsid w:val="007540FC"/>
    <w:rsid w:val="007555E5"/>
    <w:rsid w:val="00761221"/>
    <w:rsid w:val="0076136E"/>
    <w:rsid w:val="00761508"/>
    <w:rsid w:val="00762C7B"/>
    <w:rsid w:val="00764D09"/>
    <w:rsid w:val="00764E08"/>
    <w:rsid w:val="00765B4E"/>
    <w:rsid w:val="0076745B"/>
    <w:rsid w:val="00771028"/>
    <w:rsid w:val="007722A2"/>
    <w:rsid w:val="00773995"/>
    <w:rsid w:val="0077475B"/>
    <w:rsid w:val="007774DE"/>
    <w:rsid w:val="00780656"/>
    <w:rsid w:val="007852B7"/>
    <w:rsid w:val="00787EE3"/>
    <w:rsid w:val="007901D0"/>
    <w:rsid w:val="00793ACA"/>
    <w:rsid w:val="00795600"/>
    <w:rsid w:val="0079721C"/>
    <w:rsid w:val="007A2C9B"/>
    <w:rsid w:val="007A50DA"/>
    <w:rsid w:val="007B0469"/>
    <w:rsid w:val="007B11CC"/>
    <w:rsid w:val="007B1995"/>
    <w:rsid w:val="007B20C6"/>
    <w:rsid w:val="007B3DD0"/>
    <w:rsid w:val="007B6132"/>
    <w:rsid w:val="007B7451"/>
    <w:rsid w:val="007C1383"/>
    <w:rsid w:val="007C2857"/>
    <w:rsid w:val="007C3194"/>
    <w:rsid w:val="007C3845"/>
    <w:rsid w:val="007C6CDB"/>
    <w:rsid w:val="007D140D"/>
    <w:rsid w:val="007D1786"/>
    <w:rsid w:val="007D1A32"/>
    <w:rsid w:val="007D5813"/>
    <w:rsid w:val="007E373F"/>
    <w:rsid w:val="007E427B"/>
    <w:rsid w:val="007E4616"/>
    <w:rsid w:val="007E49FF"/>
    <w:rsid w:val="007E538F"/>
    <w:rsid w:val="007E5516"/>
    <w:rsid w:val="007E6320"/>
    <w:rsid w:val="007E6E08"/>
    <w:rsid w:val="007E73B6"/>
    <w:rsid w:val="007E7B48"/>
    <w:rsid w:val="007E7DD9"/>
    <w:rsid w:val="007F2F7B"/>
    <w:rsid w:val="007F3618"/>
    <w:rsid w:val="007F38D9"/>
    <w:rsid w:val="007F521A"/>
    <w:rsid w:val="007F548C"/>
    <w:rsid w:val="007F6C72"/>
    <w:rsid w:val="007F7743"/>
    <w:rsid w:val="00800598"/>
    <w:rsid w:val="00801B28"/>
    <w:rsid w:val="00801BA0"/>
    <w:rsid w:val="00801EA9"/>
    <w:rsid w:val="0080314E"/>
    <w:rsid w:val="008034A9"/>
    <w:rsid w:val="00804352"/>
    <w:rsid w:val="00805CEA"/>
    <w:rsid w:val="008069A8"/>
    <w:rsid w:val="008154D5"/>
    <w:rsid w:val="008175F0"/>
    <w:rsid w:val="00823165"/>
    <w:rsid w:val="00823462"/>
    <w:rsid w:val="00823C6B"/>
    <w:rsid w:val="0082593B"/>
    <w:rsid w:val="00826A78"/>
    <w:rsid w:val="00832530"/>
    <w:rsid w:val="008330BA"/>
    <w:rsid w:val="00833BDD"/>
    <w:rsid w:val="0083469D"/>
    <w:rsid w:val="00835CF4"/>
    <w:rsid w:val="0083728D"/>
    <w:rsid w:val="008404F0"/>
    <w:rsid w:val="008409ED"/>
    <w:rsid w:val="00840D2A"/>
    <w:rsid w:val="00841BA6"/>
    <w:rsid w:val="0084524F"/>
    <w:rsid w:val="00845265"/>
    <w:rsid w:val="008458FD"/>
    <w:rsid w:val="00846936"/>
    <w:rsid w:val="00847820"/>
    <w:rsid w:val="00850290"/>
    <w:rsid w:val="008507A8"/>
    <w:rsid w:val="00852471"/>
    <w:rsid w:val="00856274"/>
    <w:rsid w:val="00857D8F"/>
    <w:rsid w:val="00860512"/>
    <w:rsid w:val="00862144"/>
    <w:rsid w:val="00862D71"/>
    <w:rsid w:val="00863249"/>
    <w:rsid w:val="00863F56"/>
    <w:rsid w:val="00864DFF"/>
    <w:rsid w:val="00866FED"/>
    <w:rsid w:val="0087425D"/>
    <w:rsid w:val="00874C11"/>
    <w:rsid w:val="008758C4"/>
    <w:rsid w:val="00877A0A"/>
    <w:rsid w:val="0088033A"/>
    <w:rsid w:val="00880458"/>
    <w:rsid w:val="00880F06"/>
    <w:rsid w:val="00881B60"/>
    <w:rsid w:val="00884D10"/>
    <w:rsid w:val="00886167"/>
    <w:rsid w:val="008865C6"/>
    <w:rsid w:val="008874DF"/>
    <w:rsid w:val="00890D26"/>
    <w:rsid w:val="00893A8D"/>
    <w:rsid w:val="008A09AC"/>
    <w:rsid w:val="008A2C61"/>
    <w:rsid w:val="008A2CDC"/>
    <w:rsid w:val="008A6439"/>
    <w:rsid w:val="008B5167"/>
    <w:rsid w:val="008B51DE"/>
    <w:rsid w:val="008B54A8"/>
    <w:rsid w:val="008B564D"/>
    <w:rsid w:val="008B60CD"/>
    <w:rsid w:val="008B61E1"/>
    <w:rsid w:val="008C056B"/>
    <w:rsid w:val="008C20F4"/>
    <w:rsid w:val="008C6AF4"/>
    <w:rsid w:val="008D0C7A"/>
    <w:rsid w:val="008D3641"/>
    <w:rsid w:val="008D3C8D"/>
    <w:rsid w:val="008D7A85"/>
    <w:rsid w:val="008D7D3F"/>
    <w:rsid w:val="008E02DB"/>
    <w:rsid w:val="008E04CF"/>
    <w:rsid w:val="008E1A2D"/>
    <w:rsid w:val="008E6D23"/>
    <w:rsid w:val="008E7388"/>
    <w:rsid w:val="008E7C6C"/>
    <w:rsid w:val="008F2CC8"/>
    <w:rsid w:val="008F4186"/>
    <w:rsid w:val="008F6607"/>
    <w:rsid w:val="008F66B1"/>
    <w:rsid w:val="009002D3"/>
    <w:rsid w:val="00902517"/>
    <w:rsid w:val="009045A3"/>
    <w:rsid w:val="00905C0D"/>
    <w:rsid w:val="00910ED2"/>
    <w:rsid w:val="00911259"/>
    <w:rsid w:val="00911678"/>
    <w:rsid w:val="00912D83"/>
    <w:rsid w:val="00913B9D"/>
    <w:rsid w:val="00915B19"/>
    <w:rsid w:val="0092085A"/>
    <w:rsid w:val="009259D9"/>
    <w:rsid w:val="00926610"/>
    <w:rsid w:val="00936571"/>
    <w:rsid w:val="009373D8"/>
    <w:rsid w:val="00937A02"/>
    <w:rsid w:val="00940EAF"/>
    <w:rsid w:val="00941BF4"/>
    <w:rsid w:val="0094582D"/>
    <w:rsid w:val="0095086E"/>
    <w:rsid w:val="00951431"/>
    <w:rsid w:val="00952E4B"/>
    <w:rsid w:val="00955C18"/>
    <w:rsid w:val="009578D1"/>
    <w:rsid w:val="00957FE2"/>
    <w:rsid w:val="00964FD2"/>
    <w:rsid w:val="00967741"/>
    <w:rsid w:val="00974F23"/>
    <w:rsid w:val="00977A99"/>
    <w:rsid w:val="00982F64"/>
    <w:rsid w:val="009841B7"/>
    <w:rsid w:val="009858CC"/>
    <w:rsid w:val="00987A91"/>
    <w:rsid w:val="00991C7C"/>
    <w:rsid w:val="00991E3C"/>
    <w:rsid w:val="00994896"/>
    <w:rsid w:val="009968F8"/>
    <w:rsid w:val="009A099E"/>
    <w:rsid w:val="009A2B5D"/>
    <w:rsid w:val="009A52A8"/>
    <w:rsid w:val="009A7E57"/>
    <w:rsid w:val="009B6FEC"/>
    <w:rsid w:val="009C02B9"/>
    <w:rsid w:val="009C2039"/>
    <w:rsid w:val="009C3656"/>
    <w:rsid w:val="009C3DF1"/>
    <w:rsid w:val="009C4C92"/>
    <w:rsid w:val="009C54E2"/>
    <w:rsid w:val="009C5DA1"/>
    <w:rsid w:val="009D6FD0"/>
    <w:rsid w:val="009D7BFC"/>
    <w:rsid w:val="009E0661"/>
    <w:rsid w:val="009E12E0"/>
    <w:rsid w:val="009F166B"/>
    <w:rsid w:val="009F2887"/>
    <w:rsid w:val="009F3CB2"/>
    <w:rsid w:val="009F40C9"/>
    <w:rsid w:val="009F4D32"/>
    <w:rsid w:val="009F6B2F"/>
    <w:rsid w:val="00A0060C"/>
    <w:rsid w:val="00A032A0"/>
    <w:rsid w:val="00A11B91"/>
    <w:rsid w:val="00A16D8A"/>
    <w:rsid w:val="00A201D2"/>
    <w:rsid w:val="00A22C09"/>
    <w:rsid w:val="00A2316E"/>
    <w:rsid w:val="00A23555"/>
    <w:rsid w:val="00A23EE7"/>
    <w:rsid w:val="00A26BA4"/>
    <w:rsid w:val="00A26E07"/>
    <w:rsid w:val="00A37161"/>
    <w:rsid w:val="00A371A0"/>
    <w:rsid w:val="00A37A00"/>
    <w:rsid w:val="00A442F8"/>
    <w:rsid w:val="00A444C5"/>
    <w:rsid w:val="00A47C02"/>
    <w:rsid w:val="00A51EC2"/>
    <w:rsid w:val="00A52CCA"/>
    <w:rsid w:val="00A53A4D"/>
    <w:rsid w:val="00A55199"/>
    <w:rsid w:val="00A55484"/>
    <w:rsid w:val="00A55E14"/>
    <w:rsid w:val="00A55FC9"/>
    <w:rsid w:val="00A600AF"/>
    <w:rsid w:val="00A60215"/>
    <w:rsid w:val="00A64E9A"/>
    <w:rsid w:val="00A7116A"/>
    <w:rsid w:val="00A712C7"/>
    <w:rsid w:val="00A73522"/>
    <w:rsid w:val="00A73D2B"/>
    <w:rsid w:val="00A740BE"/>
    <w:rsid w:val="00A76FAA"/>
    <w:rsid w:val="00A84441"/>
    <w:rsid w:val="00A86B54"/>
    <w:rsid w:val="00A86D82"/>
    <w:rsid w:val="00A91226"/>
    <w:rsid w:val="00A93242"/>
    <w:rsid w:val="00A94715"/>
    <w:rsid w:val="00AA0B69"/>
    <w:rsid w:val="00AA29CF"/>
    <w:rsid w:val="00AA532B"/>
    <w:rsid w:val="00AA71ED"/>
    <w:rsid w:val="00AB130D"/>
    <w:rsid w:val="00AB2BAD"/>
    <w:rsid w:val="00AB4257"/>
    <w:rsid w:val="00AB7E3D"/>
    <w:rsid w:val="00AC0677"/>
    <w:rsid w:val="00AC7F47"/>
    <w:rsid w:val="00AD0F04"/>
    <w:rsid w:val="00AD1E74"/>
    <w:rsid w:val="00AD7A0F"/>
    <w:rsid w:val="00AD7D73"/>
    <w:rsid w:val="00AE20A7"/>
    <w:rsid w:val="00AE216A"/>
    <w:rsid w:val="00AE3800"/>
    <w:rsid w:val="00AE394C"/>
    <w:rsid w:val="00AE42AA"/>
    <w:rsid w:val="00AE446C"/>
    <w:rsid w:val="00AE47B3"/>
    <w:rsid w:val="00AE58A3"/>
    <w:rsid w:val="00AE6920"/>
    <w:rsid w:val="00AE6C2D"/>
    <w:rsid w:val="00AE6FFE"/>
    <w:rsid w:val="00AE765D"/>
    <w:rsid w:val="00AF20A5"/>
    <w:rsid w:val="00AF4DD3"/>
    <w:rsid w:val="00AF5386"/>
    <w:rsid w:val="00AF6B1C"/>
    <w:rsid w:val="00AF7136"/>
    <w:rsid w:val="00B0150B"/>
    <w:rsid w:val="00B02697"/>
    <w:rsid w:val="00B02999"/>
    <w:rsid w:val="00B03156"/>
    <w:rsid w:val="00B041CD"/>
    <w:rsid w:val="00B05B4C"/>
    <w:rsid w:val="00B05D9C"/>
    <w:rsid w:val="00B07575"/>
    <w:rsid w:val="00B0769A"/>
    <w:rsid w:val="00B111EF"/>
    <w:rsid w:val="00B117A6"/>
    <w:rsid w:val="00B16E96"/>
    <w:rsid w:val="00B175B3"/>
    <w:rsid w:val="00B24A08"/>
    <w:rsid w:val="00B3193D"/>
    <w:rsid w:val="00B3286D"/>
    <w:rsid w:val="00B34AAA"/>
    <w:rsid w:val="00B354A5"/>
    <w:rsid w:val="00B41E00"/>
    <w:rsid w:val="00B42C2C"/>
    <w:rsid w:val="00B42E72"/>
    <w:rsid w:val="00B44BEB"/>
    <w:rsid w:val="00B461EF"/>
    <w:rsid w:val="00B51269"/>
    <w:rsid w:val="00B54A2A"/>
    <w:rsid w:val="00B632AB"/>
    <w:rsid w:val="00B65817"/>
    <w:rsid w:val="00B65A1E"/>
    <w:rsid w:val="00B67C9A"/>
    <w:rsid w:val="00B7000E"/>
    <w:rsid w:val="00B70496"/>
    <w:rsid w:val="00B72C9D"/>
    <w:rsid w:val="00B72EB0"/>
    <w:rsid w:val="00B73364"/>
    <w:rsid w:val="00B735E5"/>
    <w:rsid w:val="00B74580"/>
    <w:rsid w:val="00B75D94"/>
    <w:rsid w:val="00B807D8"/>
    <w:rsid w:val="00B8128E"/>
    <w:rsid w:val="00B847CD"/>
    <w:rsid w:val="00B85216"/>
    <w:rsid w:val="00B85EB3"/>
    <w:rsid w:val="00B864E0"/>
    <w:rsid w:val="00B86AD5"/>
    <w:rsid w:val="00B875B7"/>
    <w:rsid w:val="00B93C77"/>
    <w:rsid w:val="00B95A5F"/>
    <w:rsid w:val="00B9786C"/>
    <w:rsid w:val="00B97E59"/>
    <w:rsid w:val="00BA01BA"/>
    <w:rsid w:val="00BA0E93"/>
    <w:rsid w:val="00BA1507"/>
    <w:rsid w:val="00BA17C7"/>
    <w:rsid w:val="00BA1E0F"/>
    <w:rsid w:val="00BA1FD5"/>
    <w:rsid w:val="00BA28D9"/>
    <w:rsid w:val="00BA496B"/>
    <w:rsid w:val="00BA5B95"/>
    <w:rsid w:val="00BA5D79"/>
    <w:rsid w:val="00BB0899"/>
    <w:rsid w:val="00BB152F"/>
    <w:rsid w:val="00BB26E8"/>
    <w:rsid w:val="00BB67DA"/>
    <w:rsid w:val="00BB6A60"/>
    <w:rsid w:val="00BB790E"/>
    <w:rsid w:val="00BC071F"/>
    <w:rsid w:val="00BC089E"/>
    <w:rsid w:val="00BC3129"/>
    <w:rsid w:val="00BC47C0"/>
    <w:rsid w:val="00BC67A3"/>
    <w:rsid w:val="00BD12B8"/>
    <w:rsid w:val="00BD29F5"/>
    <w:rsid w:val="00BD690E"/>
    <w:rsid w:val="00BE2123"/>
    <w:rsid w:val="00BE3215"/>
    <w:rsid w:val="00BE5B7B"/>
    <w:rsid w:val="00BE5D1B"/>
    <w:rsid w:val="00BE60A9"/>
    <w:rsid w:val="00BE789B"/>
    <w:rsid w:val="00BF17E5"/>
    <w:rsid w:val="00BF7BB4"/>
    <w:rsid w:val="00C030C6"/>
    <w:rsid w:val="00C108D3"/>
    <w:rsid w:val="00C11088"/>
    <w:rsid w:val="00C126CB"/>
    <w:rsid w:val="00C13FFE"/>
    <w:rsid w:val="00C14987"/>
    <w:rsid w:val="00C21C06"/>
    <w:rsid w:val="00C22BE2"/>
    <w:rsid w:val="00C2323B"/>
    <w:rsid w:val="00C25395"/>
    <w:rsid w:val="00C3448D"/>
    <w:rsid w:val="00C35E2E"/>
    <w:rsid w:val="00C36E6B"/>
    <w:rsid w:val="00C3777C"/>
    <w:rsid w:val="00C37BC1"/>
    <w:rsid w:val="00C37E57"/>
    <w:rsid w:val="00C43590"/>
    <w:rsid w:val="00C44B47"/>
    <w:rsid w:val="00C4626D"/>
    <w:rsid w:val="00C51A88"/>
    <w:rsid w:val="00C57385"/>
    <w:rsid w:val="00C60473"/>
    <w:rsid w:val="00C64ACB"/>
    <w:rsid w:val="00C64F0E"/>
    <w:rsid w:val="00C66510"/>
    <w:rsid w:val="00C67579"/>
    <w:rsid w:val="00C7131B"/>
    <w:rsid w:val="00C74BD6"/>
    <w:rsid w:val="00C77910"/>
    <w:rsid w:val="00C81D62"/>
    <w:rsid w:val="00C8294F"/>
    <w:rsid w:val="00C83C0B"/>
    <w:rsid w:val="00C86185"/>
    <w:rsid w:val="00C952FD"/>
    <w:rsid w:val="00C96F58"/>
    <w:rsid w:val="00C97586"/>
    <w:rsid w:val="00C97C8A"/>
    <w:rsid w:val="00CA0EC6"/>
    <w:rsid w:val="00CA23EC"/>
    <w:rsid w:val="00CB093B"/>
    <w:rsid w:val="00CB1D2B"/>
    <w:rsid w:val="00CB2D60"/>
    <w:rsid w:val="00CB3181"/>
    <w:rsid w:val="00CB49BB"/>
    <w:rsid w:val="00CB4BE4"/>
    <w:rsid w:val="00CB639D"/>
    <w:rsid w:val="00CC4326"/>
    <w:rsid w:val="00CC535B"/>
    <w:rsid w:val="00CC5BD9"/>
    <w:rsid w:val="00CC7E7D"/>
    <w:rsid w:val="00CD0103"/>
    <w:rsid w:val="00CD3B88"/>
    <w:rsid w:val="00CD4D2A"/>
    <w:rsid w:val="00CD5F7D"/>
    <w:rsid w:val="00CD6885"/>
    <w:rsid w:val="00CD7955"/>
    <w:rsid w:val="00CD7999"/>
    <w:rsid w:val="00CE0725"/>
    <w:rsid w:val="00CE2FFF"/>
    <w:rsid w:val="00CE467C"/>
    <w:rsid w:val="00CE4BEA"/>
    <w:rsid w:val="00CE503B"/>
    <w:rsid w:val="00CE596C"/>
    <w:rsid w:val="00CE5D69"/>
    <w:rsid w:val="00CE612E"/>
    <w:rsid w:val="00CE6A54"/>
    <w:rsid w:val="00CF29E7"/>
    <w:rsid w:val="00CF5BCE"/>
    <w:rsid w:val="00CF7F4E"/>
    <w:rsid w:val="00D00439"/>
    <w:rsid w:val="00D01DC0"/>
    <w:rsid w:val="00D01EDB"/>
    <w:rsid w:val="00D051BB"/>
    <w:rsid w:val="00D151B6"/>
    <w:rsid w:val="00D151FD"/>
    <w:rsid w:val="00D17C4E"/>
    <w:rsid w:val="00D24DB7"/>
    <w:rsid w:val="00D253A2"/>
    <w:rsid w:val="00D32364"/>
    <w:rsid w:val="00D3580C"/>
    <w:rsid w:val="00D3783A"/>
    <w:rsid w:val="00D41CC5"/>
    <w:rsid w:val="00D41EAB"/>
    <w:rsid w:val="00D4247C"/>
    <w:rsid w:val="00D44898"/>
    <w:rsid w:val="00D453B2"/>
    <w:rsid w:val="00D53CD6"/>
    <w:rsid w:val="00D5543F"/>
    <w:rsid w:val="00D57D88"/>
    <w:rsid w:val="00D60A18"/>
    <w:rsid w:val="00D61860"/>
    <w:rsid w:val="00D645DF"/>
    <w:rsid w:val="00D673DA"/>
    <w:rsid w:val="00D67767"/>
    <w:rsid w:val="00D71AC3"/>
    <w:rsid w:val="00D73EDC"/>
    <w:rsid w:val="00D757A3"/>
    <w:rsid w:val="00D75A23"/>
    <w:rsid w:val="00D76F76"/>
    <w:rsid w:val="00D91079"/>
    <w:rsid w:val="00D914F7"/>
    <w:rsid w:val="00D92703"/>
    <w:rsid w:val="00D97743"/>
    <w:rsid w:val="00DA420A"/>
    <w:rsid w:val="00DA5F76"/>
    <w:rsid w:val="00DB062C"/>
    <w:rsid w:val="00DB584B"/>
    <w:rsid w:val="00DB5DAA"/>
    <w:rsid w:val="00DB6769"/>
    <w:rsid w:val="00DB7A45"/>
    <w:rsid w:val="00DC3C49"/>
    <w:rsid w:val="00DC4BBD"/>
    <w:rsid w:val="00DC61EC"/>
    <w:rsid w:val="00DC67AB"/>
    <w:rsid w:val="00DD1087"/>
    <w:rsid w:val="00DD245F"/>
    <w:rsid w:val="00DD5105"/>
    <w:rsid w:val="00DE1774"/>
    <w:rsid w:val="00DE187F"/>
    <w:rsid w:val="00DE1FD7"/>
    <w:rsid w:val="00DE37F2"/>
    <w:rsid w:val="00DE7EC0"/>
    <w:rsid w:val="00DF04A3"/>
    <w:rsid w:val="00DF0757"/>
    <w:rsid w:val="00DF1AD2"/>
    <w:rsid w:val="00DF5A86"/>
    <w:rsid w:val="00DF6306"/>
    <w:rsid w:val="00E0063F"/>
    <w:rsid w:val="00E01593"/>
    <w:rsid w:val="00E05DC4"/>
    <w:rsid w:val="00E05F19"/>
    <w:rsid w:val="00E06612"/>
    <w:rsid w:val="00E06BBC"/>
    <w:rsid w:val="00E17E22"/>
    <w:rsid w:val="00E21203"/>
    <w:rsid w:val="00E22817"/>
    <w:rsid w:val="00E24240"/>
    <w:rsid w:val="00E24620"/>
    <w:rsid w:val="00E276BF"/>
    <w:rsid w:val="00E30D23"/>
    <w:rsid w:val="00E311DC"/>
    <w:rsid w:val="00E31811"/>
    <w:rsid w:val="00E3350A"/>
    <w:rsid w:val="00E36A64"/>
    <w:rsid w:val="00E374A3"/>
    <w:rsid w:val="00E4030A"/>
    <w:rsid w:val="00E4382F"/>
    <w:rsid w:val="00E45654"/>
    <w:rsid w:val="00E45E42"/>
    <w:rsid w:val="00E46A03"/>
    <w:rsid w:val="00E524E7"/>
    <w:rsid w:val="00E5263E"/>
    <w:rsid w:val="00E526E7"/>
    <w:rsid w:val="00E55EB0"/>
    <w:rsid w:val="00E62B75"/>
    <w:rsid w:val="00E63D14"/>
    <w:rsid w:val="00E65668"/>
    <w:rsid w:val="00E659AB"/>
    <w:rsid w:val="00E66806"/>
    <w:rsid w:val="00E6745F"/>
    <w:rsid w:val="00E70436"/>
    <w:rsid w:val="00E71AE2"/>
    <w:rsid w:val="00E72034"/>
    <w:rsid w:val="00E7228C"/>
    <w:rsid w:val="00E93E19"/>
    <w:rsid w:val="00E9419F"/>
    <w:rsid w:val="00E97974"/>
    <w:rsid w:val="00EA0317"/>
    <w:rsid w:val="00EA2DE8"/>
    <w:rsid w:val="00EA42B3"/>
    <w:rsid w:val="00EA6A6E"/>
    <w:rsid w:val="00EA73C2"/>
    <w:rsid w:val="00EB01A5"/>
    <w:rsid w:val="00EB7328"/>
    <w:rsid w:val="00EC018A"/>
    <w:rsid w:val="00EC1BE6"/>
    <w:rsid w:val="00EC1D3F"/>
    <w:rsid w:val="00EC6AC6"/>
    <w:rsid w:val="00ED19AE"/>
    <w:rsid w:val="00ED3696"/>
    <w:rsid w:val="00EE0282"/>
    <w:rsid w:val="00EE0BAD"/>
    <w:rsid w:val="00EE1A33"/>
    <w:rsid w:val="00EE3A04"/>
    <w:rsid w:val="00EE5A79"/>
    <w:rsid w:val="00EF11D7"/>
    <w:rsid w:val="00EF14E0"/>
    <w:rsid w:val="00EF169C"/>
    <w:rsid w:val="00EF1C52"/>
    <w:rsid w:val="00EF47DE"/>
    <w:rsid w:val="00EF633C"/>
    <w:rsid w:val="00EF6554"/>
    <w:rsid w:val="00F00E6F"/>
    <w:rsid w:val="00F02109"/>
    <w:rsid w:val="00F0415E"/>
    <w:rsid w:val="00F0439E"/>
    <w:rsid w:val="00F05027"/>
    <w:rsid w:val="00F14DF0"/>
    <w:rsid w:val="00F15057"/>
    <w:rsid w:val="00F152E5"/>
    <w:rsid w:val="00F1629D"/>
    <w:rsid w:val="00F177AF"/>
    <w:rsid w:val="00F20D5E"/>
    <w:rsid w:val="00F22535"/>
    <w:rsid w:val="00F27A45"/>
    <w:rsid w:val="00F3440B"/>
    <w:rsid w:val="00F3520A"/>
    <w:rsid w:val="00F35E99"/>
    <w:rsid w:val="00F37794"/>
    <w:rsid w:val="00F4063E"/>
    <w:rsid w:val="00F42277"/>
    <w:rsid w:val="00F43450"/>
    <w:rsid w:val="00F438F5"/>
    <w:rsid w:val="00F47B04"/>
    <w:rsid w:val="00F52E20"/>
    <w:rsid w:val="00F546EB"/>
    <w:rsid w:val="00F56E04"/>
    <w:rsid w:val="00F572FB"/>
    <w:rsid w:val="00F57A54"/>
    <w:rsid w:val="00F6001E"/>
    <w:rsid w:val="00F64B6F"/>
    <w:rsid w:val="00F65E62"/>
    <w:rsid w:val="00F66499"/>
    <w:rsid w:val="00F71BEF"/>
    <w:rsid w:val="00F72DCD"/>
    <w:rsid w:val="00F72F20"/>
    <w:rsid w:val="00F749AC"/>
    <w:rsid w:val="00F75A3F"/>
    <w:rsid w:val="00F75EF3"/>
    <w:rsid w:val="00F760D6"/>
    <w:rsid w:val="00F77FA4"/>
    <w:rsid w:val="00F80674"/>
    <w:rsid w:val="00F80FB4"/>
    <w:rsid w:val="00F81CBD"/>
    <w:rsid w:val="00F86EE1"/>
    <w:rsid w:val="00F87D15"/>
    <w:rsid w:val="00F917D5"/>
    <w:rsid w:val="00F91862"/>
    <w:rsid w:val="00F9236E"/>
    <w:rsid w:val="00F940EF"/>
    <w:rsid w:val="00F94734"/>
    <w:rsid w:val="00F95A80"/>
    <w:rsid w:val="00FA1C2F"/>
    <w:rsid w:val="00FA1C41"/>
    <w:rsid w:val="00FA24EE"/>
    <w:rsid w:val="00FA3314"/>
    <w:rsid w:val="00FA3498"/>
    <w:rsid w:val="00FA524E"/>
    <w:rsid w:val="00FA58F1"/>
    <w:rsid w:val="00FA5C08"/>
    <w:rsid w:val="00FA5C4B"/>
    <w:rsid w:val="00FA6085"/>
    <w:rsid w:val="00FB2922"/>
    <w:rsid w:val="00FB319C"/>
    <w:rsid w:val="00FB36B4"/>
    <w:rsid w:val="00FB3A0F"/>
    <w:rsid w:val="00FB3E02"/>
    <w:rsid w:val="00FB4886"/>
    <w:rsid w:val="00FB7FAA"/>
    <w:rsid w:val="00FC436D"/>
    <w:rsid w:val="00FC556C"/>
    <w:rsid w:val="00FC7123"/>
    <w:rsid w:val="00FD5E6E"/>
    <w:rsid w:val="00FD65CC"/>
    <w:rsid w:val="00FE2D16"/>
    <w:rsid w:val="00FE3A00"/>
    <w:rsid w:val="00FE40E9"/>
    <w:rsid w:val="00FE5A94"/>
    <w:rsid w:val="00FE77D8"/>
    <w:rsid w:val="00FF0946"/>
    <w:rsid w:val="00FF2CD9"/>
    <w:rsid w:val="00FF367A"/>
    <w:rsid w:val="00FF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10882D25"/>
  <w15:chartTrackingRefBased/>
  <w15:docId w15:val="{9FB1E9E9-9A9A-4918-A5C4-320B977B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Code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wordWrap w:val="0"/>
      <w:autoSpaceDE w:val="0"/>
      <w:autoSpaceDN w:val="0"/>
      <w:jc w:val="both"/>
    </w:pPr>
    <w:rPr>
      <w:rFonts w:ascii="굴림" w:eastAsia="굴림" w:hAnsi="굴림"/>
      <w:kern w:val="2"/>
    </w:rPr>
  </w:style>
  <w:style w:type="paragraph" w:styleId="1">
    <w:name w:val="heading 1"/>
    <w:aliases w:val="지방세_제목1,제목1,PM_1,장비_제목1,level1,H1,Annex,I,I1,Annex1,I2,Annex2,I11,Annex11,Annex3,I3,I4,Annex4,I5,I12,Annex12,I21,Annex21,I111,Annex111,Annex31,I31,I41,Annex5,I6,I13,Annex13,I22,Annex22,I112,Annex112,Annex32,I32,I42,Annex6,I7,I14,Annex14,I23,Annex23"/>
    <w:basedOn w:val="a1"/>
    <w:next w:val="a1"/>
    <w:link w:val="1Char"/>
    <w:autoRedefine/>
    <w:uiPriority w:val="9"/>
    <w:qFormat/>
    <w:rsid w:val="007B6132"/>
    <w:pPr>
      <w:keepNext/>
      <w:numPr>
        <w:numId w:val="1"/>
      </w:numPr>
      <w:spacing w:before="264" w:after="264"/>
      <w:outlineLvl w:val="0"/>
    </w:pPr>
    <w:rPr>
      <w:b/>
      <w:sz w:val="24"/>
    </w:rPr>
  </w:style>
  <w:style w:type="paragraph" w:styleId="2">
    <w:name w:val="heading 2"/>
    <w:aliases w:val="지방세_제목2,Char,Attribute Heading 2,h2,Attribute Heading 21,Attribute Heading 22,1).,1).1,1).2,1).3,1).4,1).5,1).6,1).11,1).21,1).31,1).41,1).51,1).7,1).12,1).22,1).32,1).42,1).52,1).8,1).13,1).23,1).33,1).43,1).53,HD2,1,제목 1.1,PM_2,H2,장비_제목2,2,제목 21"/>
    <w:basedOn w:val="a1"/>
    <w:next w:val="a1"/>
    <w:autoRedefine/>
    <w:qFormat/>
    <w:rsid w:val="0052153C"/>
    <w:pPr>
      <w:keepNext/>
      <w:numPr>
        <w:ilvl w:val="1"/>
        <w:numId w:val="1"/>
      </w:numPr>
      <w:spacing w:before="264" w:after="264"/>
      <w:outlineLvl w:val="1"/>
    </w:pPr>
    <w:rPr>
      <w:b/>
      <w:sz w:val="24"/>
      <w:szCs w:val="24"/>
    </w:rPr>
  </w:style>
  <w:style w:type="paragraph" w:styleId="3">
    <w:name w:val="heading 3"/>
    <w:aliases w:val="지방세_제목3,Char1,h3,Table Attribute Heading,Table Attribute Heading1,Table Attribute Heading2,가),가)1,가)2,가)3,가)4,가)5,가)6,가)11,가)21,가)31,가)41,가)51,h31,Table Attribute Heading3,Table Attribute Heading11,Table Attribute Heading21,가)7,가)12,가)22,가)32,가)42"/>
    <w:basedOn w:val="a1"/>
    <w:next w:val="a1"/>
    <w:link w:val="3Char"/>
    <w:autoRedefine/>
    <w:qFormat/>
    <w:rsid w:val="00320974"/>
    <w:pPr>
      <w:keepNext/>
      <w:numPr>
        <w:ilvl w:val="2"/>
        <w:numId w:val="1"/>
      </w:numPr>
      <w:spacing w:before="264" w:after="264"/>
      <w:outlineLvl w:val="2"/>
    </w:pPr>
    <w:rPr>
      <w:b/>
      <w:kern w:val="0"/>
    </w:rPr>
  </w:style>
  <w:style w:type="paragraph" w:styleId="4">
    <w:name w:val="heading 4"/>
    <w:aliases w:val="지방세_제목4,참조제목 + (기호) 바탕체,방법론 제목 4,장비_제목4,4,참조제목,h4,Attribute indented,Attribute indented1,Attribute indented2,Attribute indented11,Attribute indented3,Attribute indented12,Attribute indented4,Attribute indented13,1.2.3.4.,장비_제목4 Char Char Char"/>
    <w:basedOn w:val="a1"/>
    <w:next w:val="a1"/>
    <w:link w:val="4Char"/>
    <w:autoRedefine/>
    <w:qFormat/>
    <w:pPr>
      <w:keepNext/>
      <w:numPr>
        <w:ilvl w:val="3"/>
        <w:numId w:val="1"/>
      </w:numPr>
      <w:spacing w:before="264" w:after="264"/>
      <w:ind w:left="1844"/>
      <w:outlineLvl w:val="3"/>
    </w:pPr>
    <w:rPr>
      <w:bCs/>
    </w:rPr>
  </w:style>
  <w:style w:type="paragraph" w:styleId="5">
    <w:name w:val="heading 5"/>
    <w:aliases w:val="지방세_제목5,제목 5 Char2,제목 5 Char1 Char1,제목 5 Char Char Char1,제목 5 Char2 Char1 Char Char1,제목 5 Char Char Char Char Char Char Char Char Char Char Char Char1,제목 5 Char Char Char Char Char Char1,제목 5 Char1 Char Char Char Char1,장비_제목5"/>
    <w:basedOn w:val="a1"/>
    <w:next w:val="a1"/>
    <w:link w:val="5Char"/>
    <w:qFormat/>
    <w:pPr>
      <w:keepNext/>
      <w:numPr>
        <w:ilvl w:val="4"/>
        <w:numId w:val="1"/>
      </w:numPr>
      <w:spacing w:before="264" w:after="264"/>
      <w:ind w:left="992"/>
      <w:outlineLvl w:val="4"/>
    </w:pPr>
  </w:style>
  <w:style w:type="paragraph" w:styleId="6">
    <w:name w:val="heading 6"/>
    <w:aliases w:val="지방세_제목6,(1),장비_제목6"/>
    <w:basedOn w:val="a1"/>
    <w:next w:val="a1"/>
    <w:link w:val="6Char"/>
    <w:qFormat/>
    <w:pPr>
      <w:keepNext/>
      <w:numPr>
        <w:ilvl w:val="5"/>
        <w:numId w:val="1"/>
      </w:numPr>
      <w:spacing w:before="264" w:after="264"/>
      <w:outlineLvl w:val="5"/>
    </w:pPr>
    <w:rPr>
      <w:bCs/>
    </w:rPr>
  </w:style>
  <w:style w:type="paragraph" w:styleId="7">
    <w:name w:val="heading 7"/>
    <w:aliases w:val="지방세_제목7,장비_제목7"/>
    <w:basedOn w:val="a1"/>
    <w:next w:val="a1"/>
    <w:link w:val="7Char"/>
    <w:qFormat/>
    <w:pPr>
      <w:keepNext/>
      <w:numPr>
        <w:ilvl w:val="6"/>
        <w:numId w:val="1"/>
      </w:numPr>
      <w:spacing w:before="264" w:after="264"/>
      <w:outlineLvl w:val="6"/>
    </w:pPr>
  </w:style>
  <w:style w:type="paragraph" w:styleId="8">
    <w:name w:val="heading 8"/>
    <w:aliases w:val="지방세_제목8,장비_제목8"/>
    <w:basedOn w:val="a1"/>
    <w:next w:val="a1"/>
    <w:link w:val="8Char"/>
    <w:qFormat/>
    <w:pPr>
      <w:keepNext/>
      <w:numPr>
        <w:ilvl w:val="7"/>
        <w:numId w:val="1"/>
      </w:numPr>
      <w:spacing w:before="264" w:after="264"/>
      <w:outlineLvl w:val="7"/>
    </w:pPr>
  </w:style>
  <w:style w:type="paragraph" w:styleId="9">
    <w:name w:val="heading 9"/>
    <w:basedOn w:val="a1"/>
    <w:next w:val="a1"/>
    <w:link w:val="9Char"/>
    <w:qFormat/>
    <w:pPr>
      <w:keepNext/>
      <w:numPr>
        <w:ilvl w:val="8"/>
        <w:numId w:val="1"/>
      </w:numPr>
      <w:spacing w:before="264" w:after="264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CharChar2">
    <w:name w:val="Char Char2"/>
    <w:rPr>
      <w:rFonts w:ascii="굴림" w:eastAsia="굴림" w:hAnsi="굴림"/>
      <w:b/>
      <w:kern w:val="2"/>
      <w:sz w:val="28"/>
      <w:szCs w:val="28"/>
      <w:lang w:val="en-US" w:eastAsia="ko-KR" w:bidi="ar-SA"/>
    </w:rPr>
  </w:style>
  <w:style w:type="paragraph" w:styleId="a5">
    <w:name w:val="header"/>
    <w:aliases w:val="hd,Section Header,h,Cover Page"/>
    <w:basedOn w:val="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1"/>
    <w:link w:val="Char"/>
    <w:pPr>
      <w:tabs>
        <w:tab w:val="center" w:pos="4252"/>
        <w:tab w:val="right" w:pos="8504"/>
      </w:tabs>
      <w:snapToGrid w:val="0"/>
    </w:pPr>
  </w:style>
  <w:style w:type="paragraph" w:customStyle="1" w:styleId="a7">
    <w:name w:val="표준돋움"/>
    <w:basedOn w:val="a1"/>
    <w:next w:val="a1"/>
    <w:pPr>
      <w:autoSpaceDE/>
      <w:autoSpaceDN/>
      <w:adjustRightInd w:val="0"/>
      <w:spacing w:line="360" w:lineRule="atLeast"/>
      <w:textAlignment w:val="baseline"/>
    </w:pPr>
    <w:rPr>
      <w:rFonts w:ascii="Arial" w:hAnsi="Arial"/>
      <w:spacing w:val="-6"/>
      <w:w w:val="95"/>
      <w:kern w:val="0"/>
      <w:sz w:val="22"/>
    </w:rPr>
  </w:style>
  <w:style w:type="paragraph" w:styleId="a8">
    <w:name w:val="footnote text"/>
    <w:basedOn w:val="a1"/>
    <w:link w:val="Char0"/>
    <w:pPr>
      <w:snapToGrid w:val="0"/>
      <w:jc w:val="left"/>
    </w:pPr>
    <w:rPr>
      <w:sz w:val="18"/>
    </w:rPr>
  </w:style>
  <w:style w:type="character" w:styleId="a9">
    <w:name w:val="footnote reference"/>
    <w:rPr>
      <w:vertAlign w:val="superscript"/>
    </w:rPr>
  </w:style>
  <w:style w:type="paragraph" w:styleId="aa">
    <w:name w:val="Title"/>
    <w:basedOn w:val="a1"/>
    <w:qFormat/>
    <w:pPr>
      <w:spacing w:before="240" w:after="120"/>
      <w:jc w:val="center"/>
      <w:outlineLvl w:val="0"/>
    </w:pPr>
    <w:rPr>
      <w:rFonts w:ascii="Arial" w:eastAsia="돋움" w:hAnsi="Arial" w:cs="Arial"/>
      <w:b/>
      <w:bCs/>
      <w:sz w:val="32"/>
      <w:szCs w:val="32"/>
    </w:rPr>
  </w:style>
  <w:style w:type="character" w:styleId="ab">
    <w:name w:val="Hyperlink"/>
    <w:uiPriority w:val="99"/>
    <w:rPr>
      <w:rFonts w:ascii="굴림" w:eastAsia="굴림" w:hAnsi="굴림"/>
      <w:noProof/>
      <w:color w:val="0000FF"/>
      <w:szCs w:val="28"/>
      <w:u w:val="single"/>
    </w:rPr>
  </w:style>
  <w:style w:type="paragraph" w:styleId="11">
    <w:name w:val="toc 1"/>
    <w:basedOn w:val="a1"/>
    <w:next w:val="a1"/>
    <w:autoRedefine/>
    <w:uiPriority w:val="39"/>
    <w:pPr>
      <w:tabs>
        <w:tab w:val="right" w:leader="dot" w:pos="9400"/>
      </w:tabs>
      <w:autoSpaceDE/>
      <w:autoSpaceDN/>
      <w:adjustRightInd w:val="0"/>
      <w:textAlignment w:val="baseline"/>
    </w:pPr>
    <w:rPr>
      <w:b/>
      <w:spacing w:val="-6"/>
      <w:w w:val="95"/>
      <w:kern w:val="0"/>
      <w:sz w:val="24"/>
    </w:rPr>
  </w:style>
  <w:style w:type="character" w:customStyle="1" w:styleId="CharChar1">
    <w:name w:val="Char Char1"/>
    <w:rPr>
      <w:rFonts w:ascii="굴림" w:eastAsia="굴림" w:hAnsi="굴림"/>
      <w:b/>
      <w:spacing w:val="-6"/>
      <w:w w:val="95"/>
      <w:sz w:val="24"/>
      <w:lang w:val="en-US" w:eastAsia="ko-KR" w:bidi="ar-SA"/>
    </w:rPr>
  </w:style>
  <w:style w:type="paragraph" w:styleId="20">
    <w:name w:val="toc 2"/>
    <w:basedOn w:val="a1"/>
    <w:next w:val="a1"/>
    <w:autoRedefine/>
    <w:uiPriority w:val="39"/>
    <w:pPr>
      <w:tabs>
        <w:tab w:val="right" w:leader="dot" w:pos="9400"/>
      </w:tabs>
      <w:autoSpaceDE/>
      <w:autoSpaceDN/>
      <w:adjustRightInd w:val="0"/>
      <w:spacing w:line="360" w:lineRule="atLeast"/>
      <w:ind w:left="425"/>
      <w:textAlignment w:val="baseline"/>
    </w:pPr>
    <w:rPr>
      <w:rFonts w:ascii="Times New Roman" w:eastAsia="돋움"/>
      <w:spacing w:val="-6"/>
      <w:w w:val="95"/>
      <w:kern w:val="0"/>
      <w:sz w:val="22"/>
    </w:rPr>
  </w:style>
  <w:style w:type="paragraph" w:styleId="a">
    <w:name w:val="List Bullet"/>
    <w:basedOn w:val="a1"/>
    <w:autoRedefine/>
    <w:pPr>
      <w:numPr>
        <w:numId w:val="2"/>
      </w:numPr>
      <w:ind w:rightChars="100" w:right="200"/>
    </w:pPr>
  </w:style>
  <w:style w:type="paragraph" w:customStyle="1" w:styleId="ac">
    <w:name w:val="표준스타일(글머리없음)"/>
    <w:basedOn w:val="a1"/>
    <w:autoRedefine/>
    <w:pPr>
      <w:ind w:leftChars="250" w:left="500" w:rightChars="100" w:right="200"/>
    </w:pPr>
  </w:style>
  <w:style w:type="paragraph" w:customStyle="1" w:styleId="ad">
    <w:name w:val="번호글머리"/>
    <w:basedOn w:val="a"/>
    <w:autoRedefine/>
    <w:pPr>
      <w:numPr>
        <w:numId w:val="0"/>
      </w:numPr>
      <w:tabs>
        <w:tab w:val="num" w:pos="1062"/>
      </w:tabs>
      <w:ind w:leftChars="1000" w:left="2400" w:hangingChars="200" w:hanging="1300"/>
    </w:pPr>
  </w:style>
  <w:style w:type="character" w:styleId="ae">
    <w:name w:val="page number"/>
    <w:basedOn w:val="a2"/>
  </w:style>
  <w:style w:type="paragraph" w:styleId="af">
    <w:name w:val="Balloon Text"/>
    <w:basedOn w:val="a1"/>
    <w:link w:val="Char1"/>
    <w:rPr>
      <w:rFonts w:ascii="Arial" w:eastAsia="돋움" w:hAnsi="Arial"/>
      <w:sz w:val="18"/>
      <w:szCs w:val="18"/>
    </w:rPr>
  </w:style>
  <w:style w:type="paragraph" w:styleId="af0">
    <w:name w:val="Body Text"/>
    <w:basedOn w:val="a1"/>
    <w:link w:val="Char2"/>
    <w:pPr>
      <w:spacing w:after="180"/>
    </w:pPr>
    <w:rPr>
      <w:rFonts w:ascii="바탕" w:eastAsia="바탕" w:hAnsi="Times New Roman"/>
      <w:szCs w:val="24"/>
    </w:rPr>
  </w:style>
  <w:style w:type="paragraph" w:styleId="a0">
    <w:name w:val="List Number"/>
    <w:basedOn w:val="af1"/>
    <w:pPr>
      <w:numPr>
        <w:numId w:val="24"/>
      </w:numPr>
      <w:spacing w:before="120" w:after="120"/>
      <w:ind w:leftChars="0" w:firstLineChars="0"/>
    </w:pPr>
  </w:style>
  <w:style w:type="paragraph" w:styleId="af1">
    <w:name w:val="List"/>
    <w:basedOn w:val="a1"/>
    <w:pPr>
      <w:ind w:leftChars="200" w:left="100" w:hangingChars="200" w:hanging="200"/>
    </w:pPr>
  </w:style>
  <w:style w:type="character" w:customStyle="1" w:styleId="CharChar">
    <w:name w:val="Char Char"/>
    <w:aliases w:val="제목 2 Char,지방세_제목2 Char,Attribute Heading 2 Char,h2 Char,Attribute Heading 21 Char,Attribute Heading 22 Char,1). Char,1).1 Char,1).2 Char,1).3 Char,1).4 Char,1).5 Char,1).6 Char,1).11 Char,1).21 Char,1).31 Char,1).41 Char,1).51 Char,1).7 Char"/>
    <w:rPr>
      <w:rFonts w:ascii="굴림" w:eastAsia="굴림" w:hAnsi="굴림"/>
      <w:kern w:val="2"/>
      <w:lang w:val="en-US" w:eastAsia="ko-KR" w:bidi="ar-SA"/>
    </w:rPr>
  </w:style>
  <w:style w:type="paragraph" w:styleId="30">
    <w:name w:val="toc 3"/>
    <w:basedOn w:val="a1"/>
    <w:next w:val="a1"/>
    <w:autoRedefine/>
    <w:pPr>
      <w:ind w:leftChars="400" w:left="850"/>
    </w:pPr>
  </w:style>
  <w:style w:type="paragraph" w:styleId="40">
    <w:name w:val="toc 4"/>
    <w:basedOn w:val="a1"/>
    <w:next w:val="a1"/>
    <w:autoRedefine/>
    <w:pPr>
      <w:tabs>
        <w:tab w:val="num" w:pos="426"/>
      </w:tabs>
      <w:ind w:left="426" w:hanging="425"/>
    </w:pPr>
    <w:rPr>
      <w:rFonts w:ascii="바탕" w:eastAsia="바탕" w:hAnsi="Times New Roman"/>
      <w:szCs w:val="24"/>
    </w:rPr>
  </w:style>
  <w:style w:type="paragraph" w:styleId="50">
    <w:name w:val="toc 5"/>
    <w:basedOn w:val="a1"/>
    <w:next w:val="a1"/>
    <w:autoRedefine/>
    <w:pPr>
      <w:ind w:leftChars="800" w:left="1700"/>
    </w:pPr>
    <w:rPr>
      <w:rFonts w:ascii="바탕" w:eastAsia="바탕" w:hAnsi="Times New Roman"/>
      <w:szCs w:val="24"/>
    </w:rPr>
  </w:style>
  <w:style w:type="paragraph" w:styleId="60">
    <w:name w:val="toc 6"/>
    <w:basedOn w:val="a1"/>
    <w:next w:val="a1"/>
    <w:autoRedefine/>
    <w:pPr>
      <w:ind w:leftChars="1000" w:left="2125"/>
    </w:pPr>
    <w:rPr>
      <w:rFonts w:ascii="바탕" w:eastAsia="바탕" w:hAnsi="Times New Roman"/>
      <w:szCs w:val="24"/>
    </w:rPr>
  </w:style>
  <w:style w:type="paragraph" w:styleId="70">
    <w:name w:val="toc 7"/>
    <w:basedOn w:val="a1"/>
    <w:next w:val="a1"/>
    <w:autoRedefine/>
    <w:pPr>
      <w:ind w:leftChars="1200" w:left="2550"/>
    </w:pPr>
    <w:rPr>
      <w:rFonts w:ascii="바탕" w:eastAsia="바탕" w:hAnsi="Times New Roman"/>
      <w:szCs w:val="24"/>
    </w:rPr>
  </w:style>
  <w:style w:type="paragraph" w:styleId="80">
    <w:name w:val="toc 8"/>
    <w:basedOn w:val="a1"/>
    <w:next w:val="a1"/>
    <w:autoRedefine/>
    <w:pPr>
      <w:ind w:leftChars="1400" w:left="2975"/>
    </w:pPr>
    <w:rPr>
      <w:rFonts w:ascii="바탕" w:eastAsia="바탕" w:hAnsi="Times New Roman"/>
      <w:szCs w:val="24"/>
    </w:rPr>
  </w:style>
  <w:style w:type="paragraph" w:styleId="90">
    <w:name w:val="toc 9"/>
    <w:basedOn w:val="a1"/>
    <w:next w:val="a1"/>
    <w:autoRedefine/>
    <w:pPr>
      <w:ind w:leftChars="1600" w:left="3400"/>
    </w:pPr>
    <w:rPr>
      <w:rFonts w:ascii="바탕" w:eastAsia="바탕" w:hAnsi="Times New Roman"/>
      <w:szCs w:val="24"/>
    </w:rPr>
  </w:style>
  <w:style w:type="paragraph" w:customStyle="1" w:styleId="TableText">
    <w:name w:val="Table Text"/>
    <w:basedOn w:val="a1"/>
    <w:pPr>
      <w:widowControl/>
      <w:wordWrap/>
      <w:overflowPunct w:val="0"/>
      <w:adjustRightInd w:val="0"/>
      <w:spacing w:after="60"/>
      <w:jc w:val="left"/>
      <w:textAlignment w:val="baseline"/>
    </w:pPr>
    <w:rPr>
      <w:rFonts w:ascii="Book Antiqua" w:hAnsi="Book Antiqua"/>
      <w:kern w:val="0"/>
    </w:rPr>
  </w:style>
  <w:style w:type="paragraph" w:styleId="af2">
    <w:name w:val="Normal (Web)"/>
    <w:basedOn w:val="a1"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cs="굴림"/>
      <w:kern w:val="0"/>
      <w:sz w:val="24"/>
      <w:szCs w:val="24"/>
    </w:rPr>
  </w:style>
  <w:style w:type="paragraph" w:customStyle="1" w:styleId="-">
    <w:name w:val="표-제목"/>
    <w:basedOn w:val="a1"/>
    <w:pPr>
      <w:autoSpaceDE/>
      <w:autoSpaceDN/>
      <w:adjustRightInd w:val="0"/>
      <w:spacing w:line="360" w:lineRule="atLeast"/>
      <w:jc w:val="center"/>
      <w:textAlignment w:val="baseline"/>
    </w:pPr>
    <w:rPr>
      <w:rFonts w:ascii="굴림체" w:eastAsia="굴림체" w:hAnsi="Times New Roman"/>
      <w:kern w:val="0"/>
      <w:sz w:val="24"/>
    </w:rPr>
  </w:style>
  <w:style w:type="paragraph" w:styleId="af3">
    <w:name w:val="caption"/>
    <w:basedOn w:val="a1"/>
    <w:next w:val="a1"/>
    <w:qFormat/>
    <w:pPr>
      <w:autoSpaceDE/>
      <w:autoSpaceDN/>
      <w:adjustRightInd w:val="0"/>
      <w:spacing w:after="240" w:line="280" w:lineRule="atLeast"/>
      <w:jc w:val="center"/>
      <w:textAlignment w:val="baseline"/>
    </w:pPr>
    <w:rPr>
      <w:rFonts w:ascii="바탕체" w:eastAsia="바탕체" w:hAnsi="Times New Roman"/>
      <w:kern w:val="0"/>
      <w:sz w:val="22"/>
    </w:rPr>
  </w:style>
  <w:style w:type="paragraph" w:styleId="12">
    <w:name w:val="index 1"/>
    <w:basedOn w:val="a1"/>
    <w:next w:val="a1"/>
    <w:autoRedefine/>
    <w:pPr>
      <w:ind w:leftChars="200" w:left="200" w:hangingChars="200" w:hanging="2000"/>
    </w:pPr>
  </w:style>
  <w:style w:type="paragraph" w:styleId="af4">
    <w:name w:val="index heading"/>
    <w:basedOn w:val="a1"/>
    <w:next w:val="12"/>
    <w:pPr>
      <w:autoSpaceDE/>
      <w:autoSpaceDN/>
      <w:adjustRightInd w:val="0"/>
      <w:spacing w:line="280" w:lineRule="atLeast"/>
      <w:textAlignment w:val="baseline"/>
    </w:pPr>
    <w:rPr>
      <w:rFonts w:ascii="바탕체" w:eastAsia="바탕체" w:hAnsi="Times New Roman"/>
      <w:kern w:val="0"/>
      <w:sz w:val="22"/>
    </w:rPr>
  </w:style>
  <w:style w:type="paragraph" w:styleId="af5">
    <w:name w:val="Normal Indent"/>
    <w:aliases w:val="표준 들여쓰기 Char,Normal Indent ns"/>
    <w:basedOn w:val="a1"/>
    <w:pPr>
      <w:widowControl/>
      <w:wordWrap/>
      <w:autoSpaceDE/>
      <w:autoSpaceDN/>
      <w:spacing w:line="360" w:lineRule="atLeast"/>
      <w:ind w:firstLineChars="200" w:firstLine="200"/>
      <w:textAlignment w:val="baseline"/>
    </w:pPr>
    <w:rPr>
      <w:rFonts w:ascii="바탕체" w:eastAsia="바탕체" w:hAnsi="Times New Roman"/>
      <w:kern w:val="0"/>
      <w:sz w:val="24"/>
    </w:rPr>
  </w:style>
  <w:style w:type="table" w:customStyle="1" w:styleId="af6">
    <w:name w:val="표 스타일"/>
    <w:basedOn w:val="a3"/>
    <w:rsid w:val="00CE5D69"/>
    <w:pPr>
      <w:spacing w:before="48" w:after="48"/>
      <w:jc w:val="both"/>
    </w:pPr>
    <w:rPr>
      <w:rFonts w:eastAsia="굴림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eastAsia="굴림"/>
        <w:b/>
        <w:sz w:val="20"/>
      </w:rPr>
      <w:tblPr/>
      <w:tcPr>
        <w:shd w:val="clear" w:color="auto" w:fill="E6E6E6"/>
        <w:vAlign w:val="center"/>
      </w:tcPr>
    </w:tblStylePr>
  </w:style>
  <w:style w:type="paragraph" w:customStyle="1" w:styleId="af7">
    <w:name w:val="표내용(왼쪽맞춤)"/>
    <w:basedOn w:val="a1"/>
    <w:rsid w:val="00FA5C4B"/>
    <w:pPr>
      <w:autoSpaceDE/>
      <w:autoSpaceDN/>
      <w:adjustRightInd w:val="0"/>
      <w:spacing w:before="70" w:after="70"/>
      <w:jc w:val="left"/>
      <w:textAlignment w:val="baseline"/>
    </w:pPr>
    <w:rPr>
      <w:rFonts w:hAnsi="Times New Roman"/>
      <w:kern w:val="0"/>
    </w:rPr>
  </w:style>
  <w:style w:type="paragraph" w:customStyle="1" w:styleId="10">
    <w:name w:val="글머리표1"/>
    <w:basedOn w:val="a1"/>
    <w:autoRedefine/>
    <w:rsid w:val="00236B8D"/>
    <w:pPr>
      <w:numPr>
        <w:numId w:val="3"/>
      </w:numPr>
      <w:tabs>
        <w:tab w:val="clear" w:pos="113"/>
        <w:tab w:val="num" w:pos="360"/>
        <w:tab w:val="left" w:pos="1100"/>
      </w:tabs>
      <w:autoSpaceDE/>
      <w:autoSpaceDN/>
      <w:adjustRightInd w:val="0"/>
      <w:spacing w:after="120" w:line="400" w:lineRule="atLeast"/>
      <w:ind w:leftChars="400" w:left="999" w:hangingChars="83" w:hanging="199"/>
      <w:textAlignment w:val="baseline"/>
    </w:pPr>
    <w:rPr>
      <w:rFonts w:ascii="바탕" w:eastAsia="바탕" w:hAnsi="Times New Roman"/>
      <w:kern w:val="0"/>
      <w:sz w:val="24"/>
    </w:rPr>
  </w:style>
  <w:style w:type="paragraph" w:customStyle="1" w:styleId="af8">
    <w:name w:val="바탕글"/>
    <w:basedOn w:val="a1"/>
    <w:rsid w:val="003A3946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</w:rPr>
  </w:style>
  <w:style w:type="table" w:styleId="af9">
    <w:name w:val="Table Grid"/>
    <w:basedOn w:val="a3"/>
    <w:rsid w:val="00F22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0C4CEF"/>
    <w:pPr>
      <w:widowControl w:val="0"/>
      <w:jc w:val="both"/>
    </w:pPr>
    <w:rPr>
      <w:rFonts w:ascii="가는각진제목체" w:eastAsiaTheme="minorEastAsia" w:hAnsi="가는각진제목체" w:cs="가는각진제목체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1">
    <w:name w:val="풍선 도움말 텍스트 Char"/>
    <w:link w:val="af"/>
    <w:rsid w:val="000C4CEF"/>
    <w:rPr>
      <w:rFonts w:ascii="Arial" w:eastAsia="돋움" w:hAnsi="Arial"/>
      <w:kern w:val="2"/>
      <w:sz w:val="18"/>
      <w:szCs w:val="18"/>
    </w:rPr>
  </w:style>
  <w:style w:type="paragraph" w:styleId="afa">
    <w:name w:val="List Paragraph"/>
    <w:basedOn w:val="a1"/>
    <w:uiPriority w:val="34"/>
    <w:qFormat/>
    <w:rsid w:val="000C4CEF"/>
    <w:pPr>
      <w:ind w:leftChars="400" w:left="800"/>
    </w:pPr>
    <w:rPr>
      <w:rFonts w:ascii="가는각진제목체" w:eastAsia="가는각진제목체" w:hAnsi="가는각진제목체" w:cs="가는각진제목체"/>
      <w:szCs w:val="24"/>
    </w:rPr>
  </w:style>
  <w:style w:type="paragraph" w:styleId="afb">
    <w:name w:val="Date"/>
    <w:basedOn w:val="a1"/>
    <w:next w:val="a1"/>
    <w:link w:val="Char3"/>
    <w:rsid w:val="000C4CEF"/>
    <w:rPr>
      <w:rFonts w:ascii="가는각진제목체" w:eastAsia="가는각진제목체" w:hAnsi="가는각진제목체" w:cs="가는각진제목체"/>
      <w:szCs w:val="24"/>
    </w:rPr>
  </w:style>
  <w:style w:type="character" w:customStyle="1" w:styleId="Char3">
    <w:name w:val="날짜 Char"/>
    <w:basedOn w:val="a2"/>
    <w:link w:val="afb"/>
    <w:rsid w:val="000C4CEF"/>
    <w:rPr>
      <w:rFonts w:ascii="가는각진제목체" w:eastAsia="가는각진제목체" w:hAnsi="가는각진제목체" w:cs="가는각진제목체"/>
      <w:kern w:val="2"/>
      <w:szCs w:val="24"/>
    </w:rPr>
  </w:style>
  <w:style w:type="character" w:styleId="afc">
    <w:name w:val="Placeholder Text"/>
    <w:basedOn w:val="a2"/>
    <w:uiPriority w:val="99"/>
    <w:semiHidden/>
    <w:rsid w:val="000C4CEF"/>
    <w:rPr>
      <w:color w:val="808080"/>
    </w:rPr>
  </w:style>
  <w:style w:type="character" w:customStyle="1" w:styleId="13">
    <w:name w:val="스타일1"/>
    <w:basedOn w:val="a2"/>
    <w:uiPriority w:val="1"/>
    <w:rsid w:val="000C4CEF"/>
    <w:rPr>
      <w:rFonts w:eastAsiaTheme="minorEastAsia"/>
      <w:sz w:val="16"/>
    </w:rPr>
  </w:style>
  <w:style w:type="character" w:customStyle="1" w:styleId="21">
    <w:name w:val="스타일2"/>
    <w:basedOn w:val="a2"/>
    <w:uiPriority w:val="1"/>
    <w:rsid w:val="000C4CEF"/>
    <w:rPr>
      <w:rFonts w:eastAsiaTheme="minorEastAsia"/>
      <w:sz w:val="16"/>
    </w:rPr>
  </w:style>
  <w:style w:type="paragraph" w:styleId="afd">
    <w:name w:val="No Spacing"/>
    <w:link w:val="Char4"/>
    <w:uiPriority w:val="1"/>
    <w:qFormat/>
    <w:rsid w:val="000C4CEF"/>
    <w:pPr>
      <w:widowControl w:val="0"/>
      <w:jc w:val="both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Char4">
    <w:name w:val="간격 없음 Char"/>
    <w:basedOn w:val="a2"/>
    <w:link w:val="afd"/>
    <w:uiPriority w:val="1"/>
    <w:rsid w:val="000C4CEF"/>
    <w:rPr>
      <w:rFonts w:asciiTheme="minorHAnsi" w:eastAsiaTheme="minorEastAsia" w:hAnsiTheme="minorHAnsi" w:cstheme="minorBidi"/>
      <w:sz w:val="22"/>
      <w:szCs w:val="22"/>
    </w:rPr>
  </w:style>
  <w:style w:type="character" w:styleId="afe">
    <w:name w:val="annotation reference"/>
    <w:basedOn w:val="a2"/>
    <w:rsid w:val="000C4CEF"/>
    <w:rPr>
      <w:sz w:val="18"/>
      <w:szCs w:val="18"/>
    </w:rPr>
  </w:style>
  <w:style w:type="paragraph" w:styleId="aff">
    <w:name w:val="annotation text"/>
    <w:basedOn w:val="a1"/>
    <w:link w:val="Char5"/>
    <w:rsid w:val="000C4CEF"/>
    <w:pPr>
      <w:jc w:val="left"/>
    </w:pPr>
    <w:rPr>
      <w:rFonts w:ascii="가는각진제목체" w:eastAsia="가는각진제목체" w:hAnsi="가는각진제목체" w:cs="가는각진제목체"/>
      <w:szCs w:val="24"/>
    </w:rPr>
  </w:style>
  <w:style w:type="character" w:customStyle="1" w:styleId="Char5">
    <w:name w:val="메모 텍스트 Char"/>
    <w:basedOn w:val="a2"/>
    <w:link w:val="aff"/>
    <w:rsid w:val="000C4CEF"/>
    <w:rPr>
      <w:rFonts w:ascii="가는각진제목체" w:eastAsia="가는각진제목체" w:hAnsi="가는각진제목체" w:cs="가는각진제목체"/>
      <w:kern w:val="2"/>
      <w:szCs w:val="24"/>
    </w:rPr>
  </w:style>
  <w:style w:type="paragraph" w:styleId="aff0">
    <w:name w:val="annotation subject"/>
    <w:basedOn w:val="aff"/>
    <w:next w:val="aff"/>
    <w:link w:val="Char6"/>
    <w:rsid w:val="000C4CEF"/>
    <w:rPr>
      <w:b/>
      <w:bCs/>
    </w:rPr>
  </w:style>
  <w:style w:type="character" w:customStyle="1" w:styleId="Char6">
    <w:name w:val="메모 주제 Char"/>
    <w:basedOn w:val="Char5"/>
    <w:link w:val="aff0"/>
    <w:rsid w:val="000C4CEF"/>
    <w:rPr>
      <w:rFonts w:ascii="가는각진제목체" w:eastAsia="가는각진제목체" w:hAnsi="가는각진제목체" w:cs="가는각진제목체"/>
      <w:b/>
      <w:bCs/>
      <w:kern w:val="2"/>
      <w:szCs w:val="24"/>
    </w:rPr>
  </w:style>
  <w:style w:type="character" w:customStyle="1" w:styleId="1Char">
    <w:name w:val="제목 1 Char"/>
    <w:aliases w:val="지방세_제목1 Char,제목1 Char,PM_1 Char,장비_제목1 Char,level1 Char,H1 Char,Annex Char,I Char,I1 Char,Annex1 Char,I2 Char,Annex2 Char,I11 Char,Annex11 Char,Annex3 Char,I3 Char,I4 Char,Annex4 Char,I5 Char,I12 Char,Annex12 Char,I21 Char,Annex21 Char,I6 Char"/>
    <w:basedOn w:val="a2"/>
    <w:link w:val="1"/>
    <w:uiPriority w:val="9"/>
    <w:rsid w:val="000C4CEF"/>
    <w:rPr>
      <w:rFonts w:ascii="굴림" w:eastAsia="굴림" w:hAnsi="굴림"/>
      <w:b/>
      <w:kern w:val="2"/>
      <w:sz w:val="24"/>
    </w:rPr>
  </w:style>
  <w:style w:type="paragraph" w:styleId="TOC">
    <w:name w:val="TOC Heading"/>
    <w:basedOn w:val="1"/>
    <w:next w:val="a1"/>
    <w:uiPriority w:val="39"/>
    <w:unhideWhenUsed/>
    <w:qFormat/>
    <w:rsid w:val="000C4CEF"/>
    <w:pPr>
      <w:keepLines/>
      <w:widowControl/>
      <w:numPr>
        <w:numId w:val="0"/>
      </w:numPr>
      <w:wordWrap/>
      <w:autoSpaceDE/>
      <w:autoSpaceDN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kern w:val="0"/>
      <w:sz w:val="28"/>
      <w:szCs w:val="28"/>
    </w:rPr>
  </w:style>
  <w:style w:type="character" w:customStyle="1" w:styleId="3Char">
    <w:name w:val="제목 3 Char"/>
    <w:aliases w:val="지방세_제목3 Char,Char1 Char,h3 Char,Table Attribute Heading Char,Table Attribute Heading1 Char,Table Attribute Heading2 Char,가) Char,가)1 Char,가)2 Char,가)3 Char,가)4 Char,가)5 Char,가)6 Char,가)11 Char,가)21 Char,가)31 Char,가)41 Char,가)51 Char,h31 Char"/>
    <w:basedOn w:val="a2"/>
    <w:link w:val="3"/>
    <w:rsid w:val="000C4CEF"/>
    <w:rPr>
      <w:rFonts w:ascii="굴림" w:eastAsia="굴림" w:hAnsi="굴림"/>
      <w:b/>
    </w:rPr>
  </w:style>
  <w:style w:type="paragraph" w:customStyle="1" w:styleId="TableHeading">
    <w:name w:val="Table Heading"/>
    <w:basedOn w:val="a1"/>
    <w:uiPriority w:val="99"/>
    <w:qFormat/>
    <w:rsid w:val="000C4CEF"/>
    <w:pPr>
      <w:jc w:val="center"/>
    </w:pPr>
    <w:rPr>
      <w:rFonts w:ascii="맑은 고딕" w:eastAsia="맑은 고딕" w:hAnsi="맑은 고딕" w:cs="맑은 고딕"/>
      <w:b/>
      <w:bCs/>
      <w:szCs w:val="24"/>
    </w:rPr>
  </w:style>
  <w:style w:type="character" w:customStyle="1" w:styleId="Bold">
    <w:name w:val="Bold"/>
    <w:basedOn w:val="a2"/>
    <w:uiPriority w:val="99"/>
    <w:qFormat/>
    <w:rsid w:val="000C4CEF"/>
    <w:rPr>
      <w:b/>
    </w:rPr>
  </w:style>
  <w:style w:type="character" w:customStyle="1" w:styleId="4Char">
    <w:name w:val="제목 4 Char"/>
    <w:aliases w:val="지방세_제목4 Char,참조제목 + (기호) 바탕체 Char,방법론 제목 4 Char,장비_제목4 Char,4 Char,참조제목 Char,h4 Char,Attribute indented Char,Attribute indented1 Char,Attribute indented2 Char,Attribute indented11 Char,Attribute indented3 Char,Attribute indented12 Char"/>
    <w:basedOn w:val="a2"/>
    <w:link w:val="4"/>
    <w:rsid w:val="000C4CEF"/>
    <w:rPr>
      <w:rFonts w:ascii="굴림" w:eastAsia="굴림" w:hAnsi="굴림"/>
      <w:bCs/>
      <w:kern w:val="2"/>
    </w:rPr>
  </w:style>
  <w:style w:type="character" w:customStyle="1" w:styleId="5Char">
    <w:name w:val="제목 5 Char"/>
    <w:aliases w:val="지방세_제목5 Char,제목 5 Char2 Char,제목 5 Char1 Char1 Char,제목 5 Char Char Char1 Char,제목 5 Char2 Char1 Char Char1 Char,제목 5 Char Char Char Char Char Char Char Char Char Char Char Char1 Char,제목 5 Char Char Char Char Char Char1 Char,장비_제목5 Char"/>
    <w:basedOn w:val="a2"/>
    <w:link w:val="5"/>
    <w:rsid w:val="000C4CEF"/>
    <w:rPr>
      <w:rFonts w:ascii="굴림" w:eastAsia="굴림" w:hAnsi="굴림"/>
      <w:kern w:val="2"/>
    </w:rPr>
  </w:style>
  <w:style w:type="character" w:customStyle="1" w:styleId="6Char">
    <w:name w:val="제목 6 Char"/>
    <w:aliases w:val="지방세_제목6 Char,(1) Char,장비_제목6 Char"/>
    <w:basedOn w:val="a2"/>
    <w:link w:val="6"/>
    <w:rsid w:val="000C4CEF"/>
    <w:rPr>
      <w:rFonts w:ascii="굴림" w:eastAsia="굴림" w:hAnsi="굴림"/>
      <w:bCs/>
      <w:kern w:val="2"/>
    </w:rPr>
  </w:style>
  <w:style w:type="character" w:customStyle="1" w:styleId="7Char">
    <w:name w:val="제목 7 Char"/>
    <w:aliases w:val="지방세_제목7 Char,장비_제목7 Char"/>
    <w:basedOn w:val="a2"/>
    <w:link w:val="7"/>
    <w:rsid w:val="000C4CEF"/>
    <w:rPr>
      <w:rFonts w:ascii="굴림" w:eastAsia="굴림" w:hAnsi="굴림"/>
      <w:kern w:val="2"/>
    </w:rPr>
  </w:style>
  <w:style w:type="character" w:customStyle="1" w:styleId="8Char">
    <w:name w:val="제목 8 Char"/>
    <w:aliases w:val="지방세_제목8 Char,장비_제목8 Char"/>
    <w:basedOn w:val="a2"/>
    <w:link w:val="8"/>
    <w:rsid w:val="000C4CEF"/>
    <w:rPr>
      <w:rFonts w:ascii="굴림" w:eastAsia="굴림" w:hAnsi="굴림"/>
      <w:kern w:val="2"/>
    </w:rPr>
  </w:style>
  <w:style w:type="character" w:customStyle="1" w:styleId="9Char">
    <w:name w:val="제목 9 Char"/>
    <w:basedOn w:val="a2"/>
    <w:link w:val="9"/>
    <w:rsid w:val="000C4CEF"/>
    <w:rPr>
      <w:rFonts w:ascii="굴림" w:eastAsia="굴림" w:hAnsi="굴림"/>
      <w:kern w:val="2"/>
    </w:rPr>
  </w:style>
  <w:style w:type="paragraph" w:customStyle="1" w:styleId="ltis1">
    <w:name w:val="ltis 1.본문"/>
    <w:basedOn w:val="a1"/>
    <w:autoRedefine/>
    <w:rsid w:val="000C4CEF"/>
    <w:pPr>
      <w:ind w:left="454"/>
    </w:pPr>
    <w:rPr>
      <w:rFonts w:ascii="맑은 고딕" w:eastAsia="맑은 고딕" w:hAnsi="맑은 고딕" w:cs="맑은 고딕"/>
      <w:szCs w:val="24"/>
    </w:rPr>
  </w:style>
  <w:style w:type="paragraph" w:customStyle="1" w:styleId="110">
    <w:name w:val="1.1.본문"/>
    <w:basedOn w:val="a1"/>
    <w:autoRedefine/>
    <w:rsid w:val="000C4CEF"/>
    <w:pPr>
      <w:ind w:left="510"/>
    </w:pPr>
    <w:rPr>
      <w:rFonts w:ascii="맑은 고딕" w:eastAsia="맑은 고딕" w:hAnsi="맑은 고딕" w:cs="맑은 고딕"/>
      <w:szCs w:val="24"/>
    </w:rPr>
  </w:style>
  <w:style w:type="character" w:styleId="aff1">
    <w:name w:val="FollowedHyperlink"/>
    <w:rsid w:val="000C4CEF"/>
    <w:rPr>
      <w:color w:val="800080"/>
      <w:u w:val="single"/>
    </w:rPr>
  </w:style>
  <w:style w:type="paragraph" w:styleId="aff2">
    <w:name w:val="Document Map"/>
    <w:basedOn w:val="a1"/>
    <w:link w:val="Char7"/>
    <w:rsid w:val="000C4CEF"/>
    <w:pPr>
      <w:shd w:val="clear" w:color="auto" w:fill="000080"/>
    </w:pPr>
    <w:rPr>
      <w:rFonts w:ascii="Arial" w:eastAsia="돋움" w:hAnsi="Arial" w:cs="맑은 고딕"/>
      <w:szCs w:val="24"/>
    </w:rPr>
  </w:style>
  <w:style w:type="character" w:customStyle="1" w:styleId="Char7">
    <w:name w:val="문서 구조 Char"/>
    <w:basedOn w:val="a2"/>
    <w:link w:val="aff2"/>
    <w:rsid w:val="000C4CEF"/>
    <w:rPr>
      <w:rFonts w:ascii="Arial" w:eastAsia="돋움" w:hAnsi="Arial" w:cs="맑은 고딕"/>
      <w:kern w:val="2"/>
      <w:szCs w:val="24"/>
      <w:shd w:val="clear" w:color="auto" w:fill="000080"/>
    </w:rPr>
  </w:style>
  <w:style w:type="paragraph" w:customStyle="1" w:styleId="aff3">
    <w:name w:val="스타일 (영어) 굴림체 가운데"/>
    <w:basedOn w:val="a1"/>
    <w:rsid w:val="000C4CEF"/>
    <w:pPr>
      <w:jc w:val="center"/>
    </w:pPr>
    <w:rPr>
      <w:rFonts w:ascii="맑은 고딕" w:eastAsia="맑은 고딕" w:hAnsi="맑은 고딕" w:cs="맑은 고딕"/>
    </w:rPr>
  </w:style>
  <w:style w:type="paragraph" w:customStyle="1" w:styleId="ltis">
    <w:name w:val="ltis 가.본문"/>
    <w:basedOn w:val="a1"/>
    <w:autoRedefine/>
    <w:rsid w:val="000C4CEF"/>
    <w:pPr>
      <w:ind w:leftChars="330" w:left="660"/>
    </w:pPr>
    <w:rPr>
      <w:rFonts w:ascii="맑은 고딕" w:eastAsia="맑은 고딕" w:hAnsi="맑은 고딕" w:cs="맑은 고딕"/>
      <w:szCs w:val="24"/>
    </w:rPr>
  </w:style>
  <w:style w:type="paragraph" w:customStyle="1" w:styleId="ltis10">
    <w:name w:val="ltis (1).본문"/>
    <w:basedOn w:val="a1"/>
    <w:autoRedefine/>
    <w:rsid w:val="000C4CEF"/>
    <w:pPr>
      <w:ind w:leftChars="380" w:left="646"/>
    </w:pPr>
    <w:rPr>
      <w:rFonts w:ascii="맑은 고딕" w:eastAsia="굴림체" w:hAnsi="맑은 고딕" w:cs="맑은 고딕"/>
      <w:szCs w:val="24"/>
    </w:rPr>
  </w:style>
  <w:style w:type="paragraph" w:customStyle="1" w:styleId="ltis0">
    <w:name w:val="ltis ① 본문"/>
    <w:basedOn w:val="a1"/>
    <w:autoRedefine/>
    <w:rsid w:val="000C4CEF"/>
    <w:pPr>
      <w:ind w:leftChars="460" w:left="737"/>
    </w:pPr>
    <w:rPr>
      <w:rFonts w:ascii="맑은 고딕" w:eastAsia="굴림체" w:hAnsi="맑은 고딕" w:cs="맑은 고딕"/>
      <w:szCs w:val="24"/>
    </w:rPr>
  </w:style>
  <w:style w:type="paragraph" w:customStyle="1" w:styleId="ltis11">
    <w:name w:val="ltis 기호1 본문"/>
    <w:basedOn w:val="a1"/>
    <w:autoRedefine/>
    <w:rsid w:val="000C4CEF"/>
    <w:pPr>
      <w:adjustRightInd w:val="0"/>
      <w:ind w:left="1077"/>
    </w:pPr>
    <w:rPr>
      <w:rFonts w:ascii="맑은 고딕" w:eastAsia="맑은 고딕" w:hAnsi="맑은 고딕" w:cs="맑은 고딕"/>
      <w:szCs w:val="24"/>
    </w:rPr>
  </w:style>
  <w:style w:type="paragraph" w:customStyle="1" w:styleId="ltis2">
    <w:name w:val="ltis 기호2 본문"/>
    <w:basedOn w:val="a1"/>
    <w:autoRedefine/>
    <w:rsid w:val="000C4CEF"/>
    <w:pPr>
      <w:ind w:leftChars="680" w:left="1089"/>
    </w:pPr>
    <w:rPr>
      <w:rFonts w:ascii="맑은 고딕" w:eastAsia="맑은 고딕" w:hAnsi="맑은 고딕" w:cs="맑은 고딕"/>
      <w:szCs w:val="24"/>
    </w:rPr>
  </w:style>
  <w:style w:type="paragraph" w:customStyle="1" w:styleId="ltis3">
    <w:name w:val="ltis 기호3 본문"/>
    <w:basedOn w:val="a1"/>
    <w:autoRedefine/>
    <w:rsid w:val="000C4CEF"/>
    <w:pPr>
      <w:ind w:leftChars="890" w:left="1425"/>
    </w:pPr>
    <w:rPr>
      <w:rFonts w:ascii="맑은 고딕" w:eastAsia="맑은 고딕" w:hAnsi="맑은 고딕" w:cs="맑은 고딕"/>
      <w:szCs w:val="24"/>
    </w:rPr>
  </w:style>
  <w:style w:type="paragraph" w:customStyle="1" w:styleId="ltis4">
    <w:name w:val="ltis 표 내용"/>
    <w:basedOn w:val="a1"/>
    <w:autoRedefine/>
    <w:rsid w:val="000C4CEF"/>
    <w:pPr>
      <w:adjustRightInd w:val="0"/>
      <w:textAlignment w:val="baseline"/>
    </w:pPr>
    <w:rPr>
      <w:rFonts w:ascii="맑은 고딕" w:eastAsia="맑은 고딕" w:hAnsi="맑은 고딕" w:cs="맑은 고딕"/>
      <w:szCs w:val="22"/>
    </w:rPr>
  </w:style>
  <w:style w:type="character" w:customStyle="1" w:styleId="Char">
    <w:name w:val="바닥글 Char"/>
    <w:link w:val="a6"/>
    <w:rsid w:val="000C4CEF"/>
    <w:rPr>
      <w:rFonts w:ascii="굴림" w:eastAsia="굴림" w:hAnsi="굴림"/>
      <w:kern w:val="2"/>
    </w:rPr>
  </w:style>
  <w:style w:type="paragraph" w:customStyle="1" w:styleId="aff4">
    <w:name w:val="표/그림제목"/>
    <w:basedOn w:val="a1"/>
    <w:link w:val="CharChar0"/>
    <w:autoRedefine/>
    <w:rsid w:val="000C4CEF"/>
    <w:pPr>
      <w:jc w:val="center"/>
    </w:pPr>
    <w:rPr>
      <w:rFonts w:ascii="맑은 고딕" w:eastAsia="맑은 고딕" w:hAnsi="맑은 고딕" w:cs="맑은 고딕"/>
      <w:b/>
      <w:color w:val="000000"/>
    </w:rPr>
  </w:style>
  <w:style w:type="paragraph" w:customStyle="1" w:styleId="aff5">
    <w:name w:val="그림"/>
    <w:basedOn w:val="a1"/>
    <w:rsid w:val="000C4CEF"/>
    <w:pPr>
      <w:jc w:val="center"/>
    </w:pPr>
    <w:rPr>
      <w:rFonts w:ascii="Times New Roman" w:hAnsi="맑은 고딕" w:cs="바탕"/>
      <w:color w:val="000000"/>
    </w:rPr>
  </w:style>
  <w:style w:type="character" w:customStyle="1" w:styleId="CharChar0">
    <w:name w:val="표/그림제목 Char Char"/>
    <w:link w:val="aff4"/>
    <w:rsid w:val="000C4CEF"/>
    <w:rPr>
      <w:rFonts w:ascii="맑은 고딕" w:eastAsia="맑은 고딕" w:hAnsi="맑은 고딕" w:cs="맑은 고딕"/>
      <w:b/>
      <w:color w:val="000000"/>
      <w:kern w:val="2"/>
    </w:rPr>
  </w:style>
  <w:style w:type="paragraph" w:customStyle="1" w:styleId="ltis33">
    <w:name w:val="스타일 ltis 가.본문 + 왼쪽:  3.3 글자"/>
    <w:basedOn w:val="ltis"/>
    <w:rsid w:val="000C4CEF"/>
    <w:rPr>
      <w:rFonts w:ascii="굴림체" w:cs="바탕"/>
      <w:szCs w:val="20"/>
    </w:rPr>
  </w:style>
  <w:style w:type="paragraph" w:customStyle="1" w:styleId="aff6">
    <w:name w:val="스타일 표/그림제목 +"/>
    <w:basedOn w:val="aff4"/>
    <w:rsid w:val="000C4CEF"/>
    <w:pPr>
      <w:ind w:firstLineChars="100" w:firstLine="100"/>
    </w:pPr>
    <w:rPr>
      <w:rFonts w:cs="바탕"/>
      <w:bCs/>
    </w:rPr>
  </w:style>
  <w:style w:type="paragraph" w:customStyle="1" w:styleId="aff7">
    <w:name w:val="보고서_본문"/>
    <w:basedOn w:val="a1"/>
    <w:rsid w:val="000C4CEF"/>
    <w:pPr>
      <w:autoSpaceDE/>
      <w:autoSpaceDN/>
      <w:adjustRightInd w:val="0"/>
      <w:spacing w:line="360" w:lineRule="atLeast"/>
      <w:ind w:left="720"/>
      <w:textAlignment w:val="baseline"/>
    </w:pPr>
    <w:rPr>
      <w:rFonts w:ascii="맑은 고딕" w:eastAsia="맑은 고딕" w:hAnsi="맑은 고딕" w:cs="맑은 고딕"/>
      <w:kern w:val="0"/>
      <w:sz w:val="24"/>
    </w:rPr>
  </w:style>
  <w:style w:type="paragraph" w:customStyle="1" w:styleId="aff8">
    <w:name w:val="바닥글_파일명"/>
    <w:basedOn w:val="a1"/>
    <w:qFormat/>
    <w:rsid w:val="000C4CEF"/>
    <w:rPr>
      <w:rFonts w:ascii="맑은 고딕" w:eastAsia="맑은 고딕" w:hAnsi="맑은 고딕" w:cs="맑은 고딕"/>
      <w:b/>
      <w:sz w:val="16"/>
      <w:szCs w:val="24"/>
    </w:rPr>
  </w:style>
  <w:style w:type="paragraph" w:customStyle="1" w:styleId="ProjectName">
    <w:name w:val="Project Name"/>
    <w:basedOn w:val="a1"/>
    <w:link w:val="ProjectNameChar"/>
    <w:qFormat/>
    <w:rsid w:val="000C4CEF"/>
    <w:pPr>
      <w:jc w:val="right"/>
    </w:pPr>
    <w:rPr>
      <w:rFonts w:ascii="휴먼엑스포" w:eastAsia="휴먼엑스포" w:hAnsi="휴먼엑스포" w:cs="맑은 고딕"/>
      <w:b/>
      <w:bCs/>
      <w:noProof/>
      <w:sz w:val="38"/>
      <w:szCs w:val="24"/>
    </w:rPr>
  </w:style>
  <w:style w:type="paragraph" w:customStyle="1" w:styleId="DocummentName">
    <w:name w:val="Documment Name"/>
    <w:basedOn w:val="a1"/>
    <w:link w:val="DocummentNameChar"/>
    <w:qFormat/>
    <w:rsid w:val="000C4CEF"/>
    <w:pPr>
      <w:jc w:val="right"/>
    </w:pPr>
    <w:rPr>
      <w:rFonts w:ascii="휴먼엑스포" w:eastAsia="휴먼엑스포" w:hAnsi="휴먼엑스포" w:cs="맑은 고딕"/>
      <w:b/>
      <w:bCs/>
      <w:noProof/>
      <w:sz w:val="38"/>
      <w:szCs w:val="24"/>
    </w:rPr>
  </w:style>
  <w:style w:type="character" w:customStyle="1" w:styleId="ProjectNameChar">
    <w:name w:val="Project Name Char"/>
    <w:link w:val="ProjectName"/>
    <w:rsid w:val="000C4CEF"/>
    <w:rPr>
      <w:rFonts w:ascii="휴먼엑스포" w:eastAsia="휴먼엑스포" w:hAnsi="휴먼엑스포" w:cs="맑은 고딕"/>
      <w:b/>
      <w:bCs/>
      <w:noProof/>
      <w:kern w:val="2"/>
      <w:sz w:val="38"/>
      <w:szCs w:val="24"/>
    </w:rPr>
  </w:style>
  <w:style w:type="paragraph" w:customStyle="1" w:styleId="aff9">
    <w:name w:val="머릿글_프로젝트명"/>
    <w:basedOn w:val="a1"/>
    <w:qFormat/>
    <w:rsid w:val="000C4CEF"/>
    <w:pPr>
      <w:adjustRightInd w:val="0"/>
      <w:jc w:val="right"/>
    </w:pPr>
    <w:rPr>
      <w:rFonts w:ascii="맑은 고딕" w:eastAsia="맑은 고딕" w:hAnsi="맑은 고딕" w:cs="맑은 고딕"/>
      <w:b/>
      <w:szCs w:val="24"/>
      <w:lang w:val="ko-KR"/>
    </w:rPr>
  </w:style>
  <w:style w:type="character" w:customStyle="1" w:styleId="DocummentNameChar">
    <w:name w:val="Documment Name Char"/>
    <w:link w:val="DocummentName"/>
    <w:rsid w:val="000C4CEF"/>
    <w:rPr>
      <w:rFonts w:ascii="휴먼엑스포" w:eastAsia="휴먼엑스포" w:hAnsi="휴먼엑스포" w:cs="맑은 고딕"/>
      <w:b/>
      <w:bCs/>
      <w:noProof/>
      <w:kern w:val="2"/>
      <w:sz w:val="38"/>
      <w:szCs w:val="24"/>
    </w:rPr>
  </w:style>
  <w:style w:type="paragraph" w:customStyle="1" w:styleId="affa">
    <w:name w:val="표지_문서번호"/>
    <w:basedOn w:val="a1"/>
    <w:qFormat/>
    <w:rsid w:val="000C4CEF"/>
    <w:pPr>
      <w:jc w:val="right"/>
    </w:pPr>
    <w:rPr>
      <w:rFonts w:ascii="휴먼엑스포" w:eastAsia="휴먼엑스포" w:hAnsi="휴먼엑스포" w:cs="맑은 고딕"/>
      <w:b/>
      <w:bCs/>
      <w:sz w:val="32"/>
      <w:szCs w:val="24"/>
    </w:rPr>
  </w:style>
  <w:style w:type="character" w:customStyle="1" w:styleId="Char2">
    <w:name w:val="본문 Char"/>
    <w:basedOn w:val="a2"/>
    <w:link w:val="af0"/>
    <w:rsid w:val="000C4CEF"/>
    <w:rPr>
      <w:rFonts w:ascii="바탕"/>
      <w:kern w:val="2"/>
      <w:szCs w:val="24"/>
    </w:rPr>
  </w:style>
  <w:style w:type="paragraph" w:customStyle="1" w:styleId="ltis138">
    <w:name w:val="스타일 ltis (1).본문 + 왼쪽:  3.8 글자"/>
    <w:basedOn w:val="ltis10"/>
    <w:rsid w:val="000C4CEF"/>
    <w:pPr>
      <w:ind w:left="760"/>
    </w:pPr>
    <w:rPr>
      <w:rFonts w:eastAsia="맑은 고딕" w:cs="Times New Roman"/>
      <w:szCs w:val="20"/>
    </w:rPr>
  </w:style>
  <w:style w:type="paragraph" w:customStyle="1" w:styleId="affb">
    <w:name w:val="스타일 가운데"/>
    <w:basedOn w:val="a1"/>
    <w:rsid w:val="000C4CEF"/>
    <w:pPr>
      <w:jc w:val="center"/>
    </w:pPr>
    <w:rPr>
      <w:rFonts w:ascii="맑은 고딕" w:eastAsia="맑은 고딕" w:hAnsi="맑은 고딕" w:cs="맑은 고딕"/>
    </w:rPr>
  </w:style>
  <w:style w:type="paragraph" w:customStyle="1" w:styleId="affc">
    <w:name w:val="문서정보_제목"/>
    <w:basedOn w:val="a1"/>
    <w:rsid w:val="000C4CEF"/>
    <w:pPr>
      <w:spacing w:line="360" w:lineRule="auto"/>
      <w:jc w:val="center"/>
    </w:pPr>
    <w:rPr>
      <w:rFonts w:ascii="휴먼엑스포" w:eastAsia="휴먼엑스포" w:hAnsi="휴먼엑스포" w:cs="가는각진제목체"/>
      <w:sz w:val="28"/>
      <w:u w:val="single"/>
    </w:rPr>
  </w:style>
  <w:style w:type="paragraph" w:styleId="affd">
    <w:name w:val="Subtitle"/>
    <w:basedOn w:val="a1"/>
    <w:next w:val="a1"/>
    <w:link w:val="Char8"/>
    <w:rsid w:val="000C4CEF"/>
    <w:pPr>
      <w:widowControl/>
      <w:jc w:val="left"/>
    </w:pPr>
    <w:rPr>
      <w:rFonts w:ascii="맑은 고딕" w:eastAsia="맑은 고딕" w:hAnsi="맑은 고딕" w:cs="맑은 고딕"/>
      <w:b/>
      <w:color w:val="000000"/>
      <w:szCs w:val="24"/>
    </w:rPr>
  </w:style>
  <w:style w:type="character" w:customStyle="1" w:styleId="Char8">
    <w:name w:val="부제 Char"/>
    <w:basedOn w:val="a2"/>
    <w:link w:val="affd"/>
    <w:rsid w:val="000C4CEF"/>
    <w:rPr>
      <w:rFonts w:ascii="맑은 고딕" w:eastAsia="맑은 고딕" w:hAnsi="맑은 고딕" w:cs="맑은 고딕"/>
      <w:b/>
      <w:color w:val="000000"/>
      <w:kern w:val="2"/>
      <w:szCs w:val="24"/>
    </w:rPr>
  </w:style>
  <w:style w:type="paragraph" w:styleId="affe">
    <w:name w:val="table of figures"/>
    <w:basedOn w:val="a1"/>
    <w:rsid w:val="000C4CEF"/>
    <w:pPr>
      <w:widowControl/>
      <w:tabs>
        <w:tab w:val="right" w:leader="dot" w:pos="9240"/>
      </w:tabs>
      <w:wordWrap/>
      <w:autoSpaceDE/>
      <w:autoSpaceDN/>
      <w:adjustRightInd w:val="0"/>
      <w:spacing w:line="280" w:lineRule="atLeast"/>
      <w:ind w:left="850" w:hanging="850"/>
      <w:textAlignment w:val="baseline"/>
    </w:pPr>
    <w:rPr>
      <w:rFonts w:ascii="바탕체" w:eastAsia="돋움" w:hAnsi="가는각진제목체" w:cs="가는각진제목체"/>
      <w:kern w:val="0"/>
    </w:rPr>
  </w:style>
  <w:style w:type="character" w:customStyle="1" w:styleId="Char0">
    <w:name w:val="각주 텍스트 Char"/>
    <w:basedOn w:val="a2"/>
    <w:link w:val="a8"/>
    <w:rsid w:val="000C4CEF"/>
    <w:rPr>
      <w:rFonts w:ascii="굴림" w:eastAsia="굴림" w:hAnsi="굴림"/>
      <w:kern w:val="2"/>
      <w:sz w:val="18"/>
    </w:rPr>
  </w:style>
  <w:style w:type="paragraph" w:styleId="22">
    <w:name w:val="Body Text 2"/>
    <w:basedOn w:val="a1"/>
    <w:link w:val="2Char"/>
    <w:rsid w:val="000C4CEF"/>
    <w:pPr>
      <w:widowControl/>
      <w:wordWrap/>
      <w:autoSpaceDE/>
      <w:autoSpaceDN/>
      <w:adjustRightInd w:val="0"/>
      <w:spacing w:line="280" w:lineRule="atLeast"/>
      <w:jc w:val="center"/>
      <w:textAlignment w:val="baseline"/>
    </w:pPr>
    <w:rPr>
      <w:rFonts w:ascii="바탕체" w:eastAsia="돋움" w:hAnsi="가는각진제목체" w:cs="가는각진제목체"/>
      <w:kern w:val="0"/>
    </w:rPr>
  </w:style>
  <w:style w:type="character" w:customStyle="1" w:styleId="2Char">
    <w:name w:val="본문 2 Char"/>
    <w:basedOn w:val="a2"/>
    <w:link w:val="22"/>
    <w:rsid w:val="000C4CEF"/>
    <w:rPr>
      <w:rFonts w:ascii="바탕체" w:eastAsia="돋움" w:hAnsi="가는각진제목체" w:cs="가는각진제목체"/>
    </w:rPr>
  </w:style>
  <w:style w:type="paragraph" w:styleId="51">
    <w:name w:val="List Number 5"/>
    <w:basedOn w:val="a1"/>
    <w:rsid w:val="000C4CEF"/>
    <w:pPr>
      <w:widowControl/>
      <w:tabs>
        <w:tab w:val="num" w:pos="720"/>
      </w:tabs>
      <w:wordWrap/>
      <w:autoSpaceDE/>
      <w:autoSpaceDN/>
      <w:adjustRightInd w:val="0"/>
      <w:spacing w:line="280" w:lineRule="atLeast"/>
      <w:ind w:left="720" w:hanging="720"/>
      <w:textAlignment w:val="baseline"/>
    </w:pPr>
    <w:rPr>
      <w:rFonts w:ascii="바탕체" w:eastAsia="돋움" w:hAnsi="가는각진제목체" w:cs="가는각진제목체"/>
      <w:kern w:val="0"/>
    </w:rPr>
  </w:style>
  <w:style w:type="numbering" w:styleId="111111">
    <w:name w:val="Outline List 2"/>
    <w:basedOn w:val="a4"/>
    <w:rsid w:val="000C4CEF"/>
  </w:style>
  <w:style w:type="character" w:styleId="afff">
    <w:name w:val="Strong"/>
    <w:basedOn w:val="a2"/>
    <w:qFormat/>
    <w:rsid w:val="000C4CEF"/>
    <w:rPr>
      <w:b/>
      <w:bCs/>
    </w:rPr>
  </w:style>
  <w:style w:type="paragraph" w:customStyle="1" w:styleId="afff0">
    <w:name w:val="코드샘플"/>
    <w:basedOn w:val="a1"/>
    <w:qFormat/>
    <w:rsid w:val="000C4CEF"/>
    <w:pPr>
      <w:shd w:val="clear" w:color="auto" w:fill="F2F2F2" w:themeFill="background1" w:themeFillShade="F2"/>
    </w:pPr>
    <w:rPr>
      <w:rFonts w:ascii="Lucida Console" w:eastAsia="Lucida Console" w:hAnsi="Lucida Console" w:cs="맑은 고딕"/>
      <w:i/>
      <w:sz w:val="16"/>
      <w:szCs w:val="24"/>
    </w:rPr>
  </w:style>
  <w:style w:type="paragraph" w:styleId="31">
    <w:name w:val="List Bullet 3"/>
    <w:basedOn w:val="a1"/>
    <w:rsid w:val="000C4CEF"/>
    <w:pPr>
      <w:tabs>
        <w:tab w:val="num" w:pos="720"/>
      </w:tabs>
      <w:ind w:left="720" w:hanging="720"/>
      <w:contextualSpacing/>
    </w:pPr>
    <w:rPr>
      <w:rFonts w:ascii="맑은 고딕" w:eastAsia="맑은 고딕" w:hAnsi="맑은 고딕" w:cs="가는각진제목체"/>
      <w:szCs w:val="24"/>
    </w:rPr>
  </w:style>
  <w:style w:type="paragraph" w:styleId="23">
    <w:name w:val="List Bullet 2"/>
    <w:basedOn w:val="a1"/>
    <w:autoRedefine/>
    <w:rsid w:val="000C4CEF"/>
    <w:pPr>
      <w:tabs>
        <w:tab w:val="num" w:pos="720"/>
      </w:tabs>
      <w:ind w:left="924" w:hanging="357"/>
    </w:pPr>
    <w:rPr>
      <w:rFonts w:ascii="맑은 고딕" w:eastAsia="맑은 고딕" w:hAnsi="맑은 고딕" w:cs="맑은 고딕"/>
      <w:szCs w:val="24"/>
    </w:rPr>
  </w:style>
  <w:style w:type="paragraph" w:styleId="24">
    <w:name w:val="List Continue 2"/>
    <w:basedOn w:val="a1"/>
    <w:rsid w:val="000C4CEF"/>
    <w:pPr>
      <w:spacing w:after="180"/>
      <w:ind w:leftChars="400" w:left="850"/>
    </w:pPr>
    <w:rPr>
      <w:rFonts w:ascii="바탕" w:eastAsia="바탕" w:hAnsi="가는각진제목체" w:cs="가는각진제목체"/>
      <w:szCs w:val="24"/>
    </w:rPr>
  </w:style>
  <w:style w:type="paragraph" w:styleId="32">
    <w:name w:val="List Continue 3"/>
    <w:basedOn w:val="a1"/>
    <w:rsid w:val="000C4CEF"/>
    <w:pPr>
      <w:spacing w:after="180"/>
      <w:ind w:leftChars="600" w:left="1275"/>
    </w:pPr>
    <w:rPr>
      <w:rFonts w:ascii="바탕" w:eastAsia="바탕" w:hAnsi="가는각진제목체" w:cs="가는각진제목체"/>
      <w:szCs w:val="24"/>
    </w:rPr>
  </w:style>
  <w:style w:type="paragraph" w:styleId="HTML">
    <w:name w:val="HTML Preformatted"/>
    <w:basedOn w:val="a1"/>
    <w:link w:val="HTMLChar"/>
    <w:uiPriority w:val="99"/>
    <w:unhideWhenUsed/>
    <w:rsid w:val="000C4CE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jc w:val="left"/>
    </w:pPr>
    <w:rPr>
      <w:rFonts w:ascii="굴림체" w:eastAsia="굴림체" w:hAnsi="굴림체" w:cs="가는각진제목체"/>
      <w:kern w:val="0"/>
      <w:sz w:val="24"/>
      <w:szCs w:val="24"/>
    </w:rPr>
  </w:style>
  <w:style w:type="character" w:customStyle="1" w:styleId="HTMLChar">
    <w:name w:val="미리 서식이 지정된 HTML Char"/>
    <w:basedOn w:val="a2"/>
    <w:link w:val="HTML"/>
    <w:uiPriority w:val="99"/>
    <w:rsid w:val="000C4CEF"/>
    <w:rPr>
      <w:rFonts w:ascii="굴림체" w:eastAsia="굴림체" w:hAnsi="굴림체" w:cs="가는각진제목체"/>
      <w:sz w:val="24"/>
      <w:szCs w:val="24"/>
    </w:rPr>
  </w:style>
  <w:style w:type="character" w:styleId="afff1">
    <w:name w:val="Emphasis"/>
    <w:qFormat/>
    <w:rsid w:val="000C4CEF"/>
    <w:rPr>
      <w:i/>
      <w:iCs/>
    </w:rPr>
  </w:style>
  <w:style w:type="character" w:styleId="HTML0">
    <w:name w:val="HTML Code"/>
    <w:uiPriority w:val="99"/>
    <w:unhideWhenUsed/>
    <w:rsid w:val="000C4CEF"/>
    <w:rPr>
      <w:rFonts w:ascii="굴림체" w:eastAsia="굴림체" w:hAnsi="굴림체" w:cs="굴림체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26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2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69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2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4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3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2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2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863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개발표준정의서</vt:lpstr>
    </vt:vector>
  </TitlesOfParts>
  <Company/>
  <LinksUpToDate>false</LinksUpToDate>
  <CharactersWithSpaces>5777</CharactersWithSpaces>
  <SharedDoc>false</SharedDoc>
  <HLinks>
    <vt:vector size="162" baseType="variant">
      <vt:variant>
        <vt:i4>1769528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_Toc139049460</vt:lpwstr>
      </vt:variant>
      <vt:variant>
        <vt:i4>1572920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_Toc139049459</vt:lpwstr>
      </vt:variant>
      <vt:variant>
        <vt:i4>1572920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_Toc139049458</vt:lpwstr>
      </vt:variant>
      <vt:variant>
        <vt:i4>1572920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_Toc139049457</vt:lpwstr>
      </vt:variant>
      <vt:variant>
        <vt:i4>1572920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_Toc139049456</vt:lpwstr>
      </vt:variant>
      <vt:variant>
        <vt:i4>1572920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_Toc139049455</vt:lpwstr>
      </vt:variant>
      <vt:variant>
        <vt:i4>1572920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_Toc139049454</vt:lpwstr>
      </vt:variant>
      <vt:variant>
        <vt:i4>1572920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_Toc139049453</vt:lpwstr>
      </vt:variant>
      <vt:variant>
        <vt:i4>1572920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_Toc139049452</vt:lpwstr>
      </vt:variant>
      <vt:variant>
        <vt:i4>1572920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_Toc139049451</vt:lpwstr>
      </vt:variant>
      <vt:variant>
        <vt:i4>1572920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_Toc139049450</vt:lpwstr>
      </vt:variant>
      <vt:variant>
        <vt:i4>1638456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_Toc139049449</vt:lpwstr>
      </vt:variant>
      <vt:variant>
        <vt:i4>1638456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_Toc139049448</vt:lpwstr>
      </vt:variant>
      <vt:variant>
        <vt:i4>1638456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_Toc139049447</vt:lpwstr>
      </vt:variant>
      <vt:variant>
        <vt:i4>1638456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_Toc139049446</vt:lpwstr>
      </vt:variant>
      <vt:variant>
        <vt:i4>1638456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_Toc139049445</vt:lpwstr>
      </vt:variant>
      <vt:variant>
        <vt:i4>1638456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_Toc139049444</vt:lpwstr>
      </vt:variant>
      <vt:variant>
        <vt:i4>1638456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_Toc139049443</vt:lpwstr>
      </vt:variant>
      <vt:variant>
        <vt:i4>1638456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_Toc139049442</vt:lpwstr>
      </vt:variant>
      <vt:variant>
        <vt:i4>1638456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_Toc139049441</vt:lpwstr>
      </vt:variant>
      <vt:variant>
        <vt:i4>1638456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_Toc139049440</vt:lpwstr>
      </vt:variant>
      <vt:variant>
        <vt:i4>1966136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_Toc139049439</vt:lpwstr>
      </vt:variant>
      <vt:variant>
        <vt:i4>1966136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_Toc139049438</vt:lpwstr>
      </vt:variant>
      <vt:variant>
        <vt:i4>1966136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_Toc139049437</vt:lpwstr>
      </vt:variant>
      <vt:variant>
        <vt:i4>1966136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_Toc139049436</vt:lpwstr>
      </vt:variant>
      <vt:variant>
        <vt:i4>1966136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_Toc139049435</vt:lpwstr>
      </vt:variant>
      <vt:variant>
        <vt:i4>1966136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_Toc139049434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시스템설치계획서</dc:title>
  <dc:creator>USER</dc:creator>
  <cp:lastModifiedBy>Fixframe</cp:lastModifiedBy>
  <cp:revision>2</cp:revision>
  <cp:lastPrinted>2009-06-20T06:15:00Z</cp:lastPrinted>
  <dcterms:created xsi:type="dcterms:W3CDTF">2023-06-30T16:34:00Z</dcterms:created>
  <dcterms:modified xsi:type="dcterms:W3CDTF">2023-06-30T16:34:00Z</dcterms:modified>
  <cp:category>V0.1</cp:category>
</cp:coreProperties>
</file>